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A9" w:rsidRPr="00E650A9" w:rsidRDefault="00E650A9" w:rsidP="00E650A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E650A9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Česká literatura 2. poloviny 19. století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Mezníky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Národního divadla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Rakouska-Uherska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Období politického útlaku – Bachův absolutismus -&gt; politický úpadek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Babičky, Kytice, almanach Máj -&gt; významná kulturní činnost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politických stran (Česká strana národně socialistická)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Zinscenovaný proces s Omladinou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spolků – Sokol, Hlahol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Generace národního divadla (ke každému oboru musíme umět alespoň jednoho)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Architektura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Josef Zítek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Josef Schulz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Sochařství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Václav Myslbek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Malířství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Mikoláš Aleš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Vojtěch Hynais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Ženíšek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Hudba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Bedřich Smetana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Režie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Jaroslav Kvapil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Herectví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Hana Kvapilová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Motto: „Národ sobě“ – nápis v Národním divadle – finanční podpora od veřejnosti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Mecenáš Josef Hlávka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Podporoval umělce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Architekt, stavitel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Almanachy – nepravidelně vycházející časopis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Lada Nióla – 1854 – 55 – redaktor J. V. Frič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Lumír – 1851 – J. V. Sládek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 – 1858 – J. Neruda, V. Hálek, J. V. Frič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Ruch – 1868 – J. V. Sládek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Vzrůstá význam novin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fejetonu, sloupku, soudničky (vtipné podání ze soudní síně)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MÁJOVCI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 diktátu s malým m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 vycházel od roku 1858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Návaznost na Máchovu tvorbu (20 let od vydání Máje)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Zatracovali Slávy dceru, Rukopisy – zastaralý styl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Snaha se zařadit do Evropy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Odmítali bezhlavé vlastenčení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Jan Neruda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Prahy na Malé Straně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chudších poměrů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Studoval práva, ale kvůli nedostatku peněz odešel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Žurnalista v Národních listech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Psal převážně poezii, ale zkoušel i prózu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 Autor fejetonu (napsal jich více než 2000) – typický podpis (trojúhelník)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Psal si milostnou korespondenci s Karolínou Světlou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Poezie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Písně kosmické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Balady a romance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Hřbitovní kvítí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Zpěvy páteční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Knihy veršů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Prostě motivy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--- dělení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Výpravných 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Lyrických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Příležitostných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 (nepodstatné)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Malostranské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balada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rozdíl od Erbenovké balady (nadpřirozené, pohádkové motivy – občas nemá tragický konec)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Dědova mísa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zobrazuje vztahy mezi třemi generacemi – předávání zkušeností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Písně kosmické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Pozitivní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Opěvuje vědu, techniku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Věří v budoucnost, optimistický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Vyzývá k lásce vlasti, vlastenectví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„Děj Země je krátce jen vyprávěn/, jak píseň se krátce skládá / vylétla jiskřička plameny / a zčernalá zpět zas padá. “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„Bude-li každý z nás z křemene, bude celý národ z kvádru“ – vlastenectví, pevnost národa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Kompozice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 cykly (básně o hvězdné obloze, o Slunci jako středu vesmíru a jeho dětech – planetách, o Zemi a Měsíci a jejich lásce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XXI - 21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 – Jak lvové bijem o mříže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Gradace – my přijdem blíž, my přijdem blíž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Oslovení – matičko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my přijdem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– vlastenectví, touha povzbudit, optimistické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XXVI – 26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Zdrobněliny – hvězdičky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Oslovení – národe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Gradace – jde to, ach, jde!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Křemen – symbol tvrdosti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„Bude-li každý z nás z křemene, bude celý národ z kvádru“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Epiteton ornans – zdobný básnický přívlastek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Antropomorfizace – zlidštění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Ukázka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Měsíček, pěkný mládenec,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 jemně zářící lící,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Oblétá Zemi panenku,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Jak holub holubici.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Personifikace nebeských těles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Hřbitovní kvítí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Prvotina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Pocity vyděděnce, pesimisticky laděné, nepřijato čtenáři, 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Disharmonie, drsné verše</w:t>
      </w:r>
    </w:p>
    <w:p w:rsidR="00E650A9" w:rsidRPr="00E650A9" w:rsidRDefault="00E650A9" w:rsidP="00C74ABC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„O dušičkách ročně konají se u zemřelých drahých návštěvy“ – podobné jako Erben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Srovnatelné s „Večerní písní (V. Hálek)“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Kniha veršů výpravných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Členění </w:t>
      </w:r>
    </w:p>
    <w:p w:rsidR="00E650A9" w:rsidRPr="00E650A9" w:rsidRDefault="00E650A9" w:rsidP="00C74ABC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Komu je určeno - matičce, otci a Anně (Holinová - celoživotní láska)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Vazba na Erbena (Vodník)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podtext</w:t>
      </w:r>
    </w:p>
    <w:p w:rsidR="00E650A9" w:rsidRPr="00E650A9" w:rsidRDefault="00E650A9" w:rsidP="00C74ABC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Rozdíly mezi generacemi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Balady a romance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Sbírka 18 lyricko-epických básní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11 balad – veselí, hravé, humorné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7 romancí – tragické, špatný konec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Náměty – vtipné salóny, revoluční hnutí, nešťastné příběhy, nešťastné příběhy, vazba na historii a český národ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Úvodní trojverší „Volím slovo prosté,/ chci tu báji vypravovat,/ z úst jak lidu roste“</w:t>
      </w:r>
    </w:p>
    <w:p w:rsidR="00E650A9" w:rsidRPr="00E650A9" w:rsidRDefault="00E650A9" w:rsidP="00C74ABC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z lidové slovesnosti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Přirovnání, anafory, metafory, apostrofy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Vlastenectví – o Karlu IV, o K. H. Borovském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Prosté motivy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Rozděleno do 4 ročních období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„Jaro se ozvalo…“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Typická slovní zásoba</w:t>
      </w:r>
    </w:p>
    <w:p w:rsidR="00E650A9" w:rsidRPr="00E650A9" w:rsidRDefault="00E650A9" w:rsidP="00C74ABC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Zdrobněliny, personifikace, oživení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Zobrazuje přírodu, venkov („Jen z města ven“)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Zpěvy páteční</w:t>
      </w:r>
    </w:p>
    <w:p w:rsidR="00E650A9" w:rsidRPr="00E650A9" w:rsidRDefault="00E650A9" w:rsidP="00C74ABC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Nedokončené</w:t>
      </w:r>
    </w:p>
    <w:p w:rsidR="00E650A9" w:rsidRPr="00E650A9" w:rsidRDefault="00E650A9" w:rsidP="00C74ABC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Vydal Jaroslav Vrchlický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Trhani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Dělnické prostředí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Stavba železnice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Výrazná líčení, charakteristika postav z okraje společnosti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Arabesky</w:t>
      </w:r>
    </w:p>
    <w:p w:rsidR="00E650A9" w:rsidRPr="00E650A9" w:rsidRDefault="00E650A9" w:rsidP="00C74ABC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Povídky malostranské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Soubor  13 povídek, které zachycují 40.-60. léta 19. stol.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5 musíme umět rozebrat, budeme z toho maturovat – musíme přečíst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Svět obyvatel Malé strany (Praha) je uzavřený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konvencí, malostranské přetvářky, malichernosti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Časté odbočování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Některé povídky jakoby nemají konec -&gt; třeba hastrman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Biedermeierovské kulisy – pohodlnost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Velké množství postav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Skupiny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s množstvím postav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Figurky, týden v tichém domě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Přiblížení jedné konktrétně scény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 tří lilií, Večerní šlechty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Charakteristika postav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Doktor Kazisvět, Přivedla žebráka na mizinu, Hastrman, O měkkém srdci paní Rosky 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Popisy Malé strany, osob, vyprávěný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Úryvky z dopisů, básní a písní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Realistický pohled na lidi z Malé strany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Odsuzuje maloměsto – pokrytectví, pomluvy, lhostejnost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Svatováclavská mše</w:t>
      </w:r>
    </w:p>
    <w:p w:rsidR="00E650A9" w:rsidRPr="00E650A9" w:rsidRDefault="00E650A9" w:rsidP="00C74ABC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Kluk je zavřen v kostele, rodiče ho hledají</w:t>
      </w:r>
    </w:p>
    <w:p w:rsidR="00E650A9" w:rsidRPr="00E650A9" w:rsidRDefault="00E650A9" w:rsidP="00C74ABC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 provinění se matce omlouvá dvěma žhnoucími rty“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Jak si pan Vorel nakouřil pěnovku</w:t>
      </w:r>
    </w:p>
    <w:p w:rsidR="00E650A9" w:rsidRPr="00E650A9" w:rsidRDefault="00E650A9" w:rsidP="00C74ABC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hokynářství, ale kouří a smrdí mu to tam kouřem, tak zkrachuje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lastRenderedPageBreak/>
        <w:t>Přivedla žebráka na mizinu</w:t>
      </w:r>
    </w:p>
    <w:p w:rsidR="00E650A9" w:rsidRPr="00E650A9" w:rsidRDefault="00E650A9" w:rsidP="00C74ABC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Nešťastný příběh, končí tragicky</w:t>
      </w:r>
    </w:p>
    <w:p w:rsidR="00E650A9" w:rsidRPr="00E650A9" w:rsidRDefault="00E650A9" w:rsidP="00C74ABC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Rozneslo se, že žebrák má barák a tak mu přestanou dávat peníze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Hastrman</w:t>
      </w:r>
    </w:p>
    <w:p w:rsidR="00E650A9" w:rsidRPr="00E650A9" w:rsidRDefault="00E650A9" w:rsidP="00C74AB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Hastrman – přezdívka, chová se jako podivín, má koníčka sbírání bezcenných kamenů</w:t>
      </w:r>
    </w:p>
    <w:p w:rsidR="00E650A9" w:rsidRPr="00E650A9" w:rsidRDefault="00E650A9" w:rsidP="00C74AB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Rybář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Doktor kazisvět</w:t>
      </w:r>
    </w:p>
    <w:p w:rsidR="00E650A9" w:rsidRPr="00E650A9" w:rsidRDefault="00E650A9" w:rsidP="00C74ABC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Kazisvět protože při jednom pohřbu zjistil, že ta mrtvola není mrtvá a příbuzní se už těšili na dědictví, ale doktor řekl, že mrtvola žije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Pan Ryšánek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U Tří lilií</w:t>
      </w:r>
    </w:p>
    <w:p w:rsidR="00E650A9" w:rsidRPr="00E650A9" w:rsidRDefault="00E650A9" w:rsidP="00C74ABC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Dívce zrovna zemřela matka, ale i tak jí tam někdo svádí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Jak to přišlo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 malých kluků na vojáky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Jungmanna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Vysmívá se obrozencům, chce jít vlastní novou cestou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Něco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Důraz na smyslové vnímání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Studentský život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„Na velkého spisovatele je potřeba velké nadání.“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Vítězslav Hálek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1835 – 1874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Střední Čechy, studoval gympl, tady už začal tvořit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Spokojený osobní život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 Národních listech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</w:t>
      </w:r>
    </w:p>
    <w:p w:rsidR="00E650A9" w:rsidRPr="00E650A9" w:rsidRDefault="00E650A9" w:rsidP="00C74ABC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Poezie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Lyrická – opěvuje přírodu a lásku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Večerní písně – opak Hřbitovního kvítí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přírodě – milostná lyrika</w:t>
      </w:r>
    </w:p>
    <w:p w:rsidR="00E650A9" w:rsidRPr="00E650A9" w:rsidRDefault="00E650A9" w:rsidP="00C74ABC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Hlavně povídky, vychází převážně z české historie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Muzikantská Liduška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rumař</w:t>
      </w:r>
    </w:p>
    <w:p w:rsidR="00E650A9" w:rsidRPr="00E650A9" w:rsidRDefault="00E650A9" w:rsidP="00C74ABC">
      <w:pPr>
        <w:numPr>
          <w:ilvl w:val="3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Rumiště = smetiště</w:t>
      </w:r>
    </w:p>
    <w:p w:rsidR="00E650A9" w:rsidRPr="00E650A9" w:rsidRDefault="00E650A9" w:rsidP="00C74ABC">
      <w:pPr>
        <w:numPr>
          <w:ilvl w:val="3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Voraři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statku a v chaloupce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Na vejminku 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Večerní písně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– souznění s přírodou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Metafora – „Umlklo stromů šumění“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Zdrobnělina – „ptáček“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5 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láska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Hyperbola - „Na sta hvězdiček“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Metafora – „A koho křídlem dotkne se“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Synestezie – „sladkou mukou“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17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láska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Enumerace – „krotká, jemná, hravá, líbezná“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„Mně nelze dost se nahledět“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 přírodě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„Vyběhla bříza běličká</w:t>
      </w:r>
      <w:r w:rsidRPr="00E650A9">
        <w:rPr>
          <w:rFonts w:ascii="Calibri" w:eastAsia="Calibri" w:hAnsi="Calibri" w:cs="Times New Roman"/>
        </w:rPr>
        <w:br/>
        <w:t>jak ze stáda ta kozička,</w:t>
      </w:r>
      <w:r w:rsidRPr="00E650A9">
        <w:rPr>
          <w:rFonts w:ascii="Calibri" w:eastAsia="Calibri" w:hAnsi="Calibri" w:cs="Times New Roman"/>
        </w:rPr>
        <w:br/>
        <w:t>vyběhla z lesa na pokraj,</w:t>
      </w:r>
      <w:r w:rsidRPr="00E650A9">
        <w:rPr>
          <w:rFonts w:ascii="Calibri" w:eastAsia="Calibri" w:hAnsi="Calibri" w:cs="Times New Roman"/>
        </w:rPr>
        <w:br/>
        <w:t>že prý už táhne jara báj.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Vyběhla jako panenka,</w:t>
      </w:r>
      <w:r w:rsidRPr="00E650A9">
        <w:rPr>
          <w:rFonts w:ascii="Calibri" w:eastAsia="Calibri" w:hAnsi="Calibri" w:cs="Times New Roman"/>
        </w:rPr>
        <w:br/>
        <w:t>tak hebká a tak do tenka,</w:t>
      </w:r>
      <w:r w:rsidRPr="00E650A9">
        <w:rPr>
          <w:rFonts w:ascii="Calibri" w:eastAsia="Calibri" w:hAnsi="Calibri" w:cs="Times New Roman"/>
        </w:rPr>
        <w:br/>
        <w:t>že až to lesem projelo,</w:t>
      </w:r>
      <w:r w:rsidRPr="00E650A9">
        <w:rPr>
          <w:rFonts w:ascii="Calibri" w:eastAsia="Calibri" w:hAnsi="Calibri" w:cs="Times New Roman"/>
        </w:rPr>
        <w:br/>
        <w:t>a vše se touhou zachvělo.“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Opěvuje přírodu, optimistické, harmonické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Pohádky z naší vesnice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Epické baladické příběhy, které jsou občas humorné, ale většinou smutné (baladičnost)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Básnická tvorba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Báseň Dražba</w:t>
      </w:r>
    </w:p>
    <w:p w:rsidR="00E650A9" w:rsidRPr="00E650A9" w:rsidRDefault="00E650A9" w:rsidP="00C74ABC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Matka samoživitelka s pěti dětmi prodává krávu v dražbě, dostane 6 zlatých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Poldík rumař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Psychologická povídka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Praha, 19. stol.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Lidové prostředí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Kontrast postav a povolání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6 částí, 34 stran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– kontrastní s Frantíkem, milují stejnou ženu, nehovorný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Frantík – hovorný, nakonec si vzal Málku, vozí písek na Vltavě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Málka – otěhotní a má syna Frantíka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Děj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vozí písek/led, Málka se do něj zamiluje, dává mu to najevo, Poldík ale není moc hovorný, takže Málka uteče k Frantíkovi, Poldík si myslí, že je to kvůli jeho řemeslu, takže se začne věnovat koňařství, Frantík se zabije na vodě, tak Málka nechá svého syna u Poldíka vychovat na rumaře, Málka se vrátí k Poldíkovi, ale jen jako stará kamarádka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jeho koních se promítal jeho aktuální psychický stav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Není to komedie, je to baladické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Muzikantská Liduška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Vesnická povídka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4 + 1 částí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Liduška</w:t>
      </w:r>
    </w:p>
    <w:p w:rsidR="00E650A9" w:rsidRPr="00E650A9" w:rsidRDefault="00E650A9" w:rsidP="00C74ABC">
      <w:pPr>
        <w:numPr>
          <w:ilvl w:val="1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Toník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je autor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Retrospekce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Karolína Světlá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1838 – 1899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Prahy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jméno - Johana Rottová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Podještědské prózy</w:t>
      </w:r>
    </w:p>
    <w:p w:rsidR="00E650A9" w:rsidRPr="00E650A9" w:rsidRDefault="00E650A9" w:rsidP="00C74ABC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Pražské prózy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Zvonečková královna</w:t>
      </w:r>
    </w:p>
    <w:p w:rsidR="00E650A9" w:rsidRPr="00E650A9" w:rsidRDefault="00E650A9" w:rsidP="00C74ABC">
      <w:pPr>
        <w:numPr>
          <w:ilvl w:val="3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Doba josefínských reforem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První Češka</w:t>
      </w:r>
    </w:p>
    <w:p w:rsidR="00E650A9" w:rsidRPr="00E650A9" w:rsidRDefault="00E650A9" w:rsidP="00C74ABC">
      <w:pPr>
        <w:numPr>
          <w:ilvl w:val="3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Boj žen za rovnoprávnost, vzdor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Černý Petříček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Podještědské prózy</w:t>
      </w:r>
    </w:p>
    <w:p w:rsidR="00E650A9" w:rsidRPr="00E650A9" w:rsidRDefault="00E650A9" w:rsidP="00C74ABC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Vesnický román</w:t>
      </w:r>
    </w:p>
    <w:p w:rsidR="00E650A9" w:rsidRPr="00E650A9" w:rsidRDefault="00E650A9" w:rsidP="00C74ABC">
      <w:pPr>
        <w:numPr>
          <w:ilvl w:val="0"/>
          <w:numId w:val="2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 slouží na statku, rychtář ale umře a dostane nabídku od jeho vdovy, aby nemusel na vojnu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 – vezme si Rychtářku, kterou před svatbou považoval za svou druhou matku, po svatbě . Je rychtářce věrný, i po její smrti.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Rychtářka – vezme si Antoše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Rychtář – umře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Antošova matka Jírovcová – moc s jí to nelíbí, připadá jí, že není rovnocenný s rychtářkou, radši by ho viděla na vojně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Okolí se to moc nelíbí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Nekončí šťastně, neopětovaná láska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Kříž u potoka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Evy a Štěpána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Přestože oba ví o kletbě, tak se vezmou, nejdříve je v pořádku, ale pak Štěpánovi začne vadit, že je Eva pořád doma s dítětem, tak začne chodit do hospody bez ní a najde si milenku. Ale pak se vrátí k Evě, protože si uvědomí, jak moc ho miluje.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„Chceš-li, abych ti uvěřil, stejně že mě s dítětem miluješ, dokaž mi to skutkem.“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Evino mateřství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Stará se o dítě až moc pečlivě, jakmile dítě něco chce, tak všeho nechá a udělá to co chce dítě, nemůže bez dítěte vydržet, takže ani nikam nechodí a je pořád doma.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„Ale od dítěte mne netrhej, nemocí snad bych to zaplatila, kdybych měla být celou noc bez něho.“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Prvky venkovské prózy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„Pojď se mnou k muzice.“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Baladičnost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Rodinná kletba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Srovnání s Vesnickým románem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Eva si uchovala osobní štěstí, ale rychtářka se he dobrovolně vzdává ve prospěch nadosobních cílů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Šťastný konec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Nemodlenec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Černý Petříček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Městské prostředí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církve, nesprávné vyložení pravdy, generační problémy, neakceptování mladých staršími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Vzpoura dospívajících proti rodičům a autoritám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Nadčasovost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Praha, Koňský trh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Časová rovina – cca 6 let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Černý Petříček – dává každému rady za knoflíky, které prodává, umírá krátce poté, co zjistí, že by se musel přestěhovat na jiné tržiště -&gt; špatný konec</w:t>
      </w:r>
    </w:p>
    <w:p w:rsidR="00E650A9" w:rsidRPr="00E650A9" w:rsidRDefault="00E650A9" w:rsidP="00C74ABC">
      <w:pPr>
        <w:numPr>
          <w:ilvl w:val="2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Zmodrá při svatbě, když zjistí, že utekli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– někdo ho zavraždil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Vdova „od Beránků“ – matka Stázičky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Stázička – vystupuje pozitivně, vzdoruje dospělým, umírá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Adolf Heyduk</w:t>
      </w:r>
    </w:p>
    <w:p w:rsidR="00E650A9" w:rsidRPr="00E650A9" w:rsidRDefault="00E650A9" w:rsidP="00C74ABC">
      <w:pPr>
        <w:numPr>
          <w:ilvl w:val="0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Slovensku,  Cimbál a husle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Cigánské melodie</w:t>
      </w:r>
    </w:p>
    <w:p w:rsidR="00E650A9" w:rsidRPr="00E650A9" w:rsidRDefault="00E650A9" w:rsidP="00C74ABC">
      <w:pPr>
        <w:numPr>
          <w:ilvl w:val="2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Vyjadřuje s k bezpráví lidí, kteří stojí mimo společnost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Dědův odkaz</w:t>
      </w:r>
    </w:p>
    <w:p w:rsidR="00E650A9" w:rsidRPr="00E650A9" w:rsidRDefault="00E650A9" w:rsidP="00C74ABC">
      <w:pPr>
        <w:numPr>
          <w:ilvl w:val="2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Návrat k obyčejnosti, každodennosti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Rudolf Mayer</w:t>
      </w:r>
    </w:p>
    <w:p w:rsidR="00E650A9" w:rsidRPr="00E650A9" w:rsidRDefault="00E650A9" w:rsidP="00C74ABC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 poledne</w:t>
      </w:r>
    </w:p>
    <w:p w:rsidR="00E650A9" w:rsidRPr="00E650A9" w:rsidRDefault="00E650A9" w:rsidP="00C74ABC">
      <w:pPr>
        <w:numPr>
          <w:ilvl w:val="2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Osud člověka, který bojuje o svobodu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Jakub Arbes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politiky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Ironie, nadsázka, dělá si legraci, srovnatelné s Karlem Havlíčkem Borovským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 Národních listech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Romaneto – krátký prozaický útvar, kde se prolíná děj úvahy vědecké, filozofické a sociální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– záhada, která je vysvětlitelná rozumem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Střídají se znaky realismu a romantismu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Znesnadnění pochopení textu - používání slov přejatých z latiny – resultát = výsledek, kongruentní = shodný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Střídání vypravěčů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Svatý Xaverius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– totožný s autorem, není uvedeno jméno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Xaverius – spřátelí se s vypravěčem, má myšlenku, že obraz sv. Xaveria skrývá poklad, tak obraz začnou prozkoumávat, objeví zakódovaný plán, začnou tam i kopat, objeví truhlu, ale najdou tam jenom bezcenné horniny, když to zjistí, tak se zblázní</w:t>
      </w:r>
    </w:p>
    <w:p w:rsidR="00E650A9" w:rsidRPr="00E650A9" w:rsidRDefault="00E650A9" w:rsidP="00C74ABC">
      <w:pPr>
        <w:numPr>
          <w:ilvl w:val="2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O několik let později je vypravěč odsouzen do vězení, potká tam Xaveria, vypravěč dokáže, že je nevinný, ale Xaverius se ve vězení nakazí a umírá, před smrtí dojde k názoru, že skutečný poklad neměly být diamanty, ale vytrvalost a tak… 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Obraz utrpení sv. Xaveria od F. Balka– reálný obraz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Malá strana, Praha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Vlastenecký prvek – přiblížení českého výtvarného umění ostatním státům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Předchůdce české sci-fi 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Znaky romaneta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„A že jsem se v kombinaci své nemýlil, v tom mne potvrzovala okolnost, že těžiště padlo právě do domu, v němž dle vypravování mé babičky vznikla v Balkovi myšlenka k obrazu sv. Xaveria.“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Tři hrdinové Xaverové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Newtonův mozek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Srovnatelné s Havranem od E.A. Poe</w:t>
      </w:r>
    </w:p>
    <w:p w:rsidR="00E650A9" w:rsidRPr="00E650A9" w:rsidRDefault="00E650A9" w:rsidP="00C74ABC">
      <w:pPr>
        <w:numPr>
          <w:ilvl w:val="1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Odehrává se o půlnoci, přichází havran (přelud), 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Zápletka se týká přátel, jeden z nich padl v bitvě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„Jeť snadněji cizím mozkem mysleti, cizí myšlenkou se honositi a oblažiti sebe i jiné než vlastní myšlenkou z mozku svého vykřesati…“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Kříž – symbol křesťanství, víry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Kandidáti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Utopie – nereálná myšlenka ideálního světa</w:t>
      </w:r>
    </w:p>
    <w:p w:rsidR="00E650A9" w:rsidRPr="00E650A9" w:rsidRDefault="00E650A9" w:rsidP="00C74ABC">
      <w:pPr>
        <w:numPr>
          <w:ilvl w:val="0"/>
          <w:numId w:val="3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prostředí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Gustav Pfleger-Moravský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Paní Fabrikantová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RUCHOVCI A LUMÍROVCI</w:t>
      </w:r>
    </w:p>
    <w:p w:rsidR="00E650A9" w:rsidRPr="00E650A9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Ruchovci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1868 – základní kámen ND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Vychází almanach Ruch (při položení základního kamene ND)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Škola „národní“, „umění pro národ“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Důraz na pomoc národu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Hlásí se ke generaci májovců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Pomoc národu</w:t>
      </w:r>
    </w:p>
    <w:p w:rsidR="00E650A9" w:rsidRPr="00E650A9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Lumírovci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1877 – vychází Lumír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Nekladli důraz na národní agitační a výchovnou funkci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Škola „kosmopolitní (=světoví)“ – „umění pro umění“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Snaha povznést se nad každodenní problém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Nekladli takový důraz na národní agitační a výchovnou funkci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Kosmopolitní – celosvětový</w:t>
      </w:r>
    </w:p>
    <w:p w:rsidR="00E650A9" w:rsidRPr="00E650A9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Shody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Návaznost na romantismus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v historii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Rétoričnost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Pompéznost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Patetičnost (vášnivý, citově nadnesený)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Zájem o historické látky</w:t>
      </w:r>
    </w:p>
    <w:p w:rsidR="00E650A9" w:rsidRPr="00517D57" w:rsidRDefault="00E650A9" w:rsidP="00E650A9">
      <w:pPr>
        <w:numPr>
          <w:ilvl w:val="1"/>
          <w:numId w:val="39"/>
        </w:numPr>
        <w:contextualSpacing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17D57">
        <w:rPr>
          <w:rFonts w:ascii="Calibri" w:eastAsia="Calibri" w:hAnsi="Calibri" w:cs="Times New Roman"/>
        </w:rPr>
        <w:t>Oživení básnické epiky</w:t>
      </w:r>
      <w:r w:rsidRPr="00517D57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RUCHOVCI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Svatopluk Čech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Samotář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Cestoval (Kavkaz)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práva, ale věnoval se žurnalistice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Epické skladby s historickou tématikou</w:t>
      </w:r>
    </w:p>
    <w:p w:rsidR="00E650A9" w:rsidRPr="00E650A9" w:rsidRDefault="00E650A9" w:rsidP="00C74ABC">
      <w:pPr>
        <w:numPr>
          <w:ilvl w:val="1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Husita na Baltu, Adamité, Žižka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Ovlivněn všeslovanskými ideály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Politická tendence převažuje nad uměleckou stránkou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„Sláb jenom ten, kdo ztratil v sebe víru,</w:t>
      </w:r>
      <w:r w:rsidRPr="00E650A9">
        <w:rPr>
          <w:rFonts w:ascii="Calibri" w:eastAsia="Calibri" w:hAnsi="Calibri" w:cs="Times New Roman"/>
        </w:rPr>
        <w:br/>
        <w:t>a malým ten, kdo zná jen malý cíl.“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Básně i prózy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 epigramy, srovnatelné s Karlem Havlíčkem Borovským</w:t>
      </w:r>
    </w:p>
    <w:p w:rsidR="00E650A9" w:rsidRPr="00E650A9" w:rsidRDefault="00E650A9" w:rsidP="00C74ABC">
      <w:pPr>
        <w:numPr>
          <w:ilvl w:val="1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Stručně kritizuje třeba nesvobodu, povrchnost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Ve stínu lípy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Venkovské prostředí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Básnické povídky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Srovnává město a venkov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lavičce pod lípou, kousek od hospody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Lešetínský kovář</w:t>
      </w:r>
    </w:p>
    <w:p w:rsidR="00E650A9" w:rsidRPr="00E650A9" w:rsidRDefault="00E650A9" w:rsidP="00C74ABC">
      <w:pPr>
        <w:numPr>
          <w:ilvl w:val="0"/>
          <w:numId w:val="4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Báseň o zostřování národnostních a sociálních rozporů na vesnici</w:t>
      </w:r>
    </w:p>
    <w:p w:rsidR="00E650A9" w:rsidRPr="00E650A9" w:rsidRDefault="00E650A9" w:rsidP="000B5ADD">
      <w:pPr>
        <w:keepNext/>
        <w:keepLines/>
        <w:spacing w:before="200" w:after="0"/>
        <w:outlineLvl w:val="1"/>
        <w:rPr>
          <w:rFonts w:ascii="Calibri" w:eastAsia="Calibri" w:hAnsi="Calibri" w:cs="Times New Roman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Slavie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Písně jitřní, Nové písně</w:t>
      </w:r>
    </w:p>
    <w:p w:rsidR="00E650A9" w:rsidRPr="00E650A9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Politická lyrika, myšlenky </w:t>
      </w:r>
      <w:r w:rsidRPr="00E650A9">
        <w:rPr>
          <w:rFonts w:ascii="Calibri" w:eastAsia="Calibri" w:hAnsi="Calibri" w:cs="Times New Roman"/>
          <w:u w:val="single"/>
        </w:rPr>
        <w:t>vlastenectví</w:t>
      </w:r>
    </w:p>
    <w:p w:rsidR="00E650A9" w:rsidRPr="005824F0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</w:t>
      </w:r>
      <w:bookmarkStart w:id="0" w:name="_GoBack"/>
      <w:bookmarkEnd w:id="0"/>
      <w:r w:rsidRPr="00E650A9">
        <w:rPr>
          <w:rFonts w:ascii="Calibri" w:eastAsia="Calibri" w:hAnsi="Calibri" w:cs="Times New Roman"/>
        </w:rPr>
        <w:t>Sláb jenom ten, kdo ztratil v sebe víru,</w:t>
      </w:r>
      <w:r w:rsidRPr="00E650A9">
        <w:rPr>
          <w:rFonts w:ascii="Calibri" w:eastAsia="Calibri" w:hAnsi="Calibri" w:cs="Times New Roman"/>
        </w:rPr>
        <w:br/>
        <w:t>a malým ten</w:t>
      </w:r>
      <w:r w:rsidRPr="005824F0">
        <w:rPr>
          <w:rFonts w:ascii="Calibri" w:eastAsia="Calibri" w:hAnsi="Calibri" w:cs="Times New Roman"/>
        </w:rPr>
        <w:t>, kdo zná jen malý cíl.“</w:t>
      </w:r>
    </w:p>
    <w:p w:rsidR="00E650A9" w:rsidRPr="005824F0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5824F0">
        <w:rPr>
          <w:rFonts w:ascii="Calibri" w:eastAsia="Calibri" w:hAnsi="Calibri" w:cs="Times New Roman"/>
        </w:rPr>
        <w:t>„Chrabrost bohatýrů“ = „Statečnost “</w:t>
      </w:r>
    </w:p>
    <w:p w:rsidR="00E650A9" w:rsidRPr="005824F0" w:rsidRDefault="00E650A9" w:rsidP="00C74ABC">
      <w:pPr>
        <w:numPr>
          <w:ilvl w:val="1"/>
          <w:numId w:val="44"/>
        </w:numPr>
        <w:contextualSpacing/>
        <w:rPr>
          <w:rFonts w:ascii="Calibri" w:eastAsia="Calibri" w:hAnsi="Calibri" w:cs="Times New Roman"/>
        </w:rPr>
      </w:pPr>
      <w:r w:rsidRPr="005824F0">
        <w:rPr>
          <w:rFonts w:ascii="Calibri" w:eastAsia="Calibri" w:hAnsi="Calibri" w:cs="Times New Roman"/>
        </w:rPr>
        <w:t>Zastaralé výrazy</w:t>
      </w:r>
    </w:p>
    <w:p w:rsidR="00E650A9" w:rsidRPr="00E650A9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„Nechť lásko v vlasti, ku Slovanstvu klade</w:t>
      </w:r>
      <w:r w:rsidRPr="00E650A9">
        <w:rPr>
          <w:rFonts w:ascii="Calibri" w:eastAsia="Calibri" w:hAnsi="Calibri" w:cs="Times New Roman"/>
        </w:rPr>
        <w:br/>
        <w:t>ten onen mezi starosvětský brak,</w:t>
      </w:r>
      <w:r w:rsidRPr="00E650A9">
        <w:rPr>
          <w:rFonts w:ascii="Calibri" w:eastAsia="Calibri" w:hAnsi="Calibri" w:cs="Times New Roman"/>
        </w:rPr>
        <w:br/>
        <w:t>já zbýt se nemohu té lásky mladé</w:t>
      </w:r>
      <w:r w:rsidRPr="00E650A9">
        <w:rPr>
          <w:rFonts w:ascii="Calibri" w:eastAsia="Calibri" w:hAnsi="Calibri" w:cs="Times New Roman"/>
        </w:rPr>
        <w:br/>
        <w:t>a ponesu až k smrti její znak.</w:t>
      </w:r>
      <w:r w:rsidRPr="00E650A9">
        <w:rPr>
          <w:rFonts w:ascii="Calibri" w:eastAsia="Calibri" w:hAnsi="Calibri" w:cs="Times New Roman"/>
        </w:rPr>
        <w:br/>
        <w:t>Co duše  vsála prvním dětským jitrem,</w:t>
      </w:r>
      <w:r w:rsidRPr="00E650A9">
        <w:rPr>
          <w:rFonts w:ascii="Calibri" w:eastAsia="Calibri" w:hAnsi="Calibri" w:cs="Times New Roman"/>
        </w:rPr>
        <w:br/>
        <w:t>co prohřívalo celý život můj,</w:t>
      </w:r>
      <w:r w:rsidRPr="00E650A9">
        <w:rPr>
          <w:rFonts w:ascii="Calibri" w:eastAsia="Calibri" w:hAnsi="Calibri" w:cs="Times New Roman"/>
        </w:rPr>
        <w:br/>
        <w:t>co nevyrvu si, srostlé s mojím vnitrem,</w:t>
      </w:r>
      <w:r w:rsidRPr="00E650A9">
        <w:rPr>
          <w:rFonts w:ascii="Calibri" w:eastAsia="Calibri" w:hAnsi="Calibri" w:cs="Times New Roman"/>
        </w:rPr>
        <w:br/>
        <w:t>to dále mojí píseň posvěcuj,</w:t>
      </w:r>
      <w:r w:rsidRPr="00E650A9">
        <w:rPr>
          <w:rFonts w:ascii="Calibri" w:eastAsia="Calibri" w:hAnsi="Calibri" w:cs="Times New Roman"/>
        </w:rPr>
        <w:br/>
        <w:t>nechť kdokoliv to pohrdavě hází</w:t>
      </w:r>
      <w:r w:rsidRPr="00E650A9">
        <w:rPr>
          <w:rFonts w:ascii="Calibri" w:eastAsia="Calibri" w:hAnsi="Calibri" w:cs="Times New Roman"/>
        </w:rPr>
        <w:br/>
        <w:t>v koš frází“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Písně otroka</w:t>
      </w:r>
    </w:p>
    <w:p w:rsidR="00E650A9" w:rsidRPr="00E650A9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Symbol sociálního a národního </w:t>
      </w:r>
      <w:r w:rsidRPr="00E650A9">
        <w:rPr>
          <w:rFonts w:ascii="Calibri" w:eastAsia="Calibri" w:hAnsi="Calibri" w:cs="Times New Roman"/>
          <w:u w:val="single"/>
        </w:rPr>
        <w:t>boje</w:t>
      </w:r>
    </w:p>
    <w:p w:rsidR="00E650A9" w:rsidRPr="00E650A9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Nesvoboda, otroctví</w:t>
      </w:r>
    </w:p>
    <w:p w:rsidR="00E650A9" w:rsidRPr="00E650A9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Vlastenčení = „přemrštěné a plané vlastenectví“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Broučkiády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Prózy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maloměšťáctví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snu a reality</w:t>
      </w:r>
    </w:p>
    <w:p w:rsidR="00E650A9" w:rsidRPr="00E650A9" w:rsidRDefault="00E650A9" w:rsidP="00C74ABC">
      <w:pPr>
        <w:numPr>
          <w:ilvl w:val="1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Všechno se mu to zdá, do snu se dostane tak, že se opije a usne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Humoreska = kratší povídka, líčí humorně příběh</w:t>
      </w:r>
    </w:p>
    <w:p w:rsidR="00E650A9" w:rsidRPr="00E650A9" w:rsidRDefault="00E650A9" w:rsidP="00C74ABC">
      <w:pPr>
        <w:numPr>
          <w:ilvl w:val="1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Úsměvný, rozmarný tón – odlehčené, vtipné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Pravý výlet pana Broučka do Měsíce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maloměšťáctví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Vysmívá se, říká o sobě, že je pan domácí (vychloubá se, patřil mu dům)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Setká se s Měsíčanem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kritizuje, že lidi nevnímají umění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povrchnosti, konzumnosti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„Pověz, čím si sloužil věčným ideálům, v jakém oboru jsi rozšiřoval říši krásy?“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rádoby umělců – „celebrity“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Panu Broučkovi jde o to, aby nezemřel hlady (když se dostane na Měsíc)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Nový epochální výlet pana Broučka, tentokráte do 15. století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Doba husitská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měšťáctví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hostinci na Vikárce se opije a usne v sudu, dostane se do 15. stol.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Brouček - antihrdina, čecháček, prďola, nemá vlastní názor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Ironická kritika</w:t>
      </w:r>
    </w:p>
    <w:p w:rsidR="00E650A9" w:rsidRPr="00E650A9" w:rsidRDefault="00E650A9" w:rsidP="00C74ABC">
      <w:pPr>
        <w:numPr>
          <w:ilvl w:val="1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Brouček: (babský strach)„Vždyť ani nepatřím do vašeho věku…“</w:t>
      </w:r>
    </w:p>
    <w:p w:rsidR="00E650A9" w:rsidRPr="00E650A9" w:rsidRDefault="00E650A9" w:rsidP="00C74ABC">
      <w:pPr>
        <w:numPr>
          <w:ilvl w:val="1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Žižka: „Toho bohdá nebude, abychom takové měli potomky“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Losos mého pradědečka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– potomek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Časové roviny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31. březen 1792 – 1. duben 1792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 tři generace později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Postavy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Direktor (pradědeček) – mluví o všech v plurálu nebo infinitivu („My jsme ale hňupové“, „Hned pospíšit do kanceláře“)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humoresky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Muž oblafne pradědečka, takže si může hned vzít jeho vnučku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Přímé řeči</w:t>
      </w: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LUMÍROVCI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Jaroslav Vrchlický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jméno – Emil Frída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70 básnických skladeb, dramata, pokusy o prózu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Vysokoškolský profesor literatury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Politicky činný – čleň sněmovny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Cestoval po Evropě (v mládí Itálie) – vliv na jeho tvorbu („Sny o štěstí“)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Líbila se mu Sofie Podlipská (sestra Karolíny Světlé) – byla o 20 let starší, takže se mu snažila dohodit dceru, kterou si nakonec vzal, měl s ní 3 děti a po 10 letech zjistil, že asi 2 děti nejsou jeho -&gt; osobní zklamání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Pestrost forem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Střídá kompoziční schémata básní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Gazel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AA-BA-CA-NA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„Celý život dal jsem umění,</w:t>
      </w:r>
      <w:r w:rsidRPr="00E650A9">
        <w:rPr>
          <w:rFonts w:ascii="Calibri" w:eastAsia="Calibri" w:hAnsi="Calibri" w:cs="Times New Roman"/>
        </w:rPr>
        <w:br/>
        <w:t>z něho zpátky bral jsem umění;</w:t>
      </w:r>
      <w:r w:rsidRPr="00E650A9">
        <w:rPr>
          <w:rFonts w:ascii="Calibri" w:eastAsia="Calibri" w:hAnsi="Calibri" w:cs="Times New Roman"/>
        </w:rPr>
        <w:br/>
        <w:t>ať vše kolem v zmatku, víru,</w:t>
      </w:r>
      <w:r w:rsidRPr="00E650A9">
        <w:rPr>
          <w:rFonts w:ascii="Calibri" w:eastAsia="Calibri" w:hAnsi="Calibri" w:cs="Times New Roman"/>
        </w:rPr>
        <w:br/>
        <w:t>jedině já znal jsem umění.</w:t>
      </w:r>
      <w:r w:rsidRPr="00E650A9">
        <w:rPr>
          <w:rFonts w:ascii="Calibri" w:eastAsia="Calibri" w:hAnsi="Calibri" w:cs="Times New Roman"/>
        </w:rPr>
        <w:br/>
        <w:t>Jiným stohy lauru celé,</w:t>
      </w:r>
      <w:r w:rsidRPr="00E650A9">
        <w:rPr>
          <w:rFonts w:ascii="Calibri" w:eastAsia="Calibri" w:hAnsi="Calibri" w:cs="Times New Roman"/>
        </w:rPr>
        <w:br/>
        <w:t>sobě lístek přál jsem umění,</w:t>
      </w:r>
      <w:r w:rsidRPr="00E650A9">
        <w:rPr>
          <w:rFonts w:ascii="Calibri" w:eastAsia="Calibri" w:hAnsi="Calibri" w:cs="Times New Roman"/>
        </w:rPr>
        <w:br/>
        <w:t>z dějin přírody a srdce</w:t>
      </w:r>
      <w:r w:rsidRPr="00E650A9">
        <w:rPr>
          <w:rFonts w:ascii="Calibri" w:eastAsia="Calibri" w:hAnsi="Calibri" w:cs="Times New Roman"/>
        </w:rPr>
        <w:br/>
        <w:t>pestrý čaloun tkal jsem umění.</w:t>
      </w:r>
      <w:r w:rsidRPr="00E650A9">
        <w:rPr>
          <w:rFonts w:ascii="Calibri" w:eastAsia="Calibri" w:hAnsi="Calibri" w:cs="Times New Roman"/>
        </w:rPr>
        <w:br/>
        <w:t>Zmýliti se moh jsem často -</w:t>
      </w:r>
      <w:r w:rsidRPr="00E650A9">
        <w:rPr>
          <w:rFonts w:ascii="Calibri" w:eastAsia="Calibri" w:hAnsi="Calibri" w:cs="Times New Roman"/>
        </w:rPr>
        <w:br/>
        <w:t>ale v celku král jsem v umění.“</w:t>
      </w:r>
    </w:p>
    <w:p w:rsidR="00E650A9" w:rsidRPr="00E650A9" w:rsidRDefault="00E650A9" w:rsidP="00C74ABC">
      <w:pPr>
        <w:numPr>
          <w:ilvl w:val="3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Laurus = vavřín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Balada je lyrickoepická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Napsal si vlastní epitaf „Sobě na hrob“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„postůj zde, poutníku, v hrobě tom Vrchlický Jaroslav leží,</w:t>
      </w:r>
      <w:r w:rsidRPr="00E650A9">
        <w:rPr>
          <w:rFonts w:ascii="Calibri" w:eastAsia="Calibri" w:hAnsi="Calibri" w:cs="Times New Roman"/>
        </w:rPr>
        <w:br/>
        <w:t>básníkem doby své byl, mravencem pilností svou,</w:t>
      </w:r>
      <w:r w:rsidRPr="00E650A9">
        <w:rPr>
          <w:rFonts w:ascii="Calibri" w:eastAsia="Calibri" w:hAnsi="Calibri" w:cs="Times New Roman"/>
        </w:rPr>
        <w:br/>
        <w:t>klenoty nejdražší z ciziny v pokladnu přenes své vlasti,“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Vliv májovců – ve sbírce „Z hlubin“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Prvotina – Z hlubin – vliv májovců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Básně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Sny o štěstí – ovlivněno pobytem v Itálii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Drama – Noc na Karlštejně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Ekloga (=pastorela) – kratší idylická báseň s tématikou přírody, práce na poli, pastýři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– Vergilius - Zpěvy pastýřské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Eklogy a písně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Ekloga (=pastorela) – kratší idylická báseň s tématikou přírody, práce na poli, pastýři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– Vergilius - Zpěvy pastýřské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Ekloga I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Pojď, půjdem pod jabloně kvetou právě,</w:t>
      </w:r>
      <w:r w:rsidRPr="00E650A9">
        <w:rPr>
          <w:rFonts w:ascii="Calibri" w:eastAsia="Calibri" w:hAnsi="Calibri" w:cs="Times New Roman"/>
        </w:rPr>
        <w:br/>
        <w:t>na větvi pták a motýl mih se v trávě;</w:t>
      </w:r>
      <w:r w:rsidRPr="00E650A9">
        <w:rPr>
          <w:rFonts w:ascii="Calibri" w:eastAsia="Calibri" w:hAnsi="Calibri" w:cs="Times New Roman"/>
        </w:rPr>
        <w:br/>
        <w:t>pojď, žežhulky hlas ozývá se v stráních,</w:t>
      </w:r>
      <w:r w:rsidRPr="00E650A9">
        <w:rPr>
          <w:rFonts w:ascii="Calibri" w:eastAsia="Calibri" w:hAnsi="Calibri" w:cs="Times New Roman"/>
        </w:rPr>
        <w:br/>
        <w:t>pojď vonné slzy střemcha na mez roní!</w:t>
      </w:r>
      <w:r w:rsidRPr="00E650A9">
        <w:rPr>
          <w:rFonts w:ascii="Calibri" w:eastAsia="Calibri" w:hAnsi="Calibri" w:cs="Times New Roman"/>
        </w:rPr>
        <w:br/>
        <w:t>Ó, pohleď, jak se staré štěpy kloní,</w:t>
      </w:r>
      <w:r w:rsidRPr="00E650A9">
        <w:rPr>
          <w:rFonts w:ascii="Calibri" w:eastAsia="Calibri" w:hAnsi="Calibri" w:cs="Times New Roman"/>
        </w:rPr>
        <w:br/>
        <w:t>čím starší jsou, tím víc je květu v nich!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 poetika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Mně zjev každý v přírodě je básní.</w:t>
      </w:r>
      <w:r w:rsidRPr="00E650A9">
        <w:rPr>
          <w:rFonts w:ascii="Calibri" w:eastAsia="Calibri" w:hAnsi="Calibri" w:cs="Times New Roman"/>
        </w:rPr>
        <w:br/>
        <w:t>Poetiku našel jsem si vlastní,</w:t>
      </w:r>
      <w:r w:rsidRPr="00E650A9">
        <w:rPr>
          <w:rFonts w:ascii="Calibri" w:eastAsia="Calibri" w:hAnsi="Calibri" w:cs="Times New Roman"/>
        </w:rPr>
        <w:br/>
      </w:r>
      <w:r w:rsidRPr="00E650A9">
        <w:rPr>
          <w:rFonts w:ascii="Calibri" w:eastAsia="Calibri" w:hAnsi="Calibri" w:cs="Times New Roman"/>
        </w:rPr>
        <w:br/>
        <w:t>Píseň nejkrásnější v sluch mi zvoní</w:t>
      </w:r>
      <w:r w:rsidRPr="00E650A9">
        <w:rPr>
          <w:rFonts w:ascii="Calibri" w:eastAsia="Calibri" w:hAnsi="Calibri" w:cs="Times New Roman"/>
        </w:rPr>
        <w:br/>
        <w:t>v polibku, když rty se k sobě kloní.</w:t>
      </w:r>
      <w:r w:rsidRPr="00E650A9">
        <w:rPr>
          <w:rFonts w:ascii="Calibri" w:eastAsia="Calibri" w:hAnsi="Calibri" w:cs="Times New Roman"/>
        </w:rPr>
        <w:br/>
      </w:r>
      <w:r w:rsidRPr="00E650A9">
        <w:rPr>
          <w:rFonts w:ascii="Calibri" w:eastAsia="Calibri" w:hAnsi="Calibri" w:cs="Times New Roman"/>
        </w:rPr>
        <w:br/>
        <w:t>V lidstvu dějích slyšíme epos o hřmíti,</w:t>
      </w:r>
      <w:r w:rsidRPr="00E650A9">
        <w:rPr>
          <w:rFonts w:ascii="Calibri" w:eastAsia="Calibri" w:hAnsi="Calibri" w:cs="Times New Roman"/>
        </w:rPr>
        <w:br/>
        <w:t>dramatem pak celé je mi žití.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Hraje si s - píseň, drama, elegie, idyla, óda, epigram, rytmus, forma, rým, hymnus</w:t>
      </w:r>
    </w:p>
    <w:p w:rsidR="00E650A9" w:rsidRPr="007A615B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7A615B">
        <w:rPr>
          <w:rFonts w:ascii="Calibri" w:eastAsia="Calibri" w:hAnsi="Calibri" w:cs="Times New Roman"/>
        </w:rPr>
        <w:t>Vlastní básnění, vyjádření svobody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Poutí k Eldorádu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 hlubin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Sny o štěstí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Okna v bouři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Intimní básně, bolestná vzpomínka na minulost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Zůstává minimum naděje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„Buď zdráva, bolesti“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„Ty vladař jsi a pán; já kámen v žití strouze.</w:t>
      </w:r>
      <w:r w:rsidRPr="00E650A9">
        <w:rPr>
          <w:rFonts w:ascii="Calibri" w:eastAsia="Calibri" w:hAnsi="Calibri" w:cs="Times New Roman"/>
        </w:rPr>
        <w:br/>
        <w:t>Tys osa, kolo, voj – já tvoje půda pouze.“ – antiteze, pocit nicotnosti</w:t>
      </w:r>
    </w:p>
    <w:p w:rsidR="00E650A9" w:rsidRPr="00817685" w:rsidRDefault="00E650A9" w:rsidP="00817685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817685">
        <w:rPr>
          <w:rFonts w:ascii="Calibri" w:eastAsia="Calibri" w:hAnsi="Calibri" w:cs="Times New Roman"/>
        </w:rPr>
        <w:t>Okna v bouři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bezesné noci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„Zas do sta počítám též, stá zrada, stý klam, stá lež,</w:t>
      </w:r>
      <w:r w:rsidRPr="00E650A9">
        <w:rPr>
          <w:rFonts w:ascii="Calibri" w:eastAsia="Calibri" w:hAnsi="Calibri" w:cs="Times New Roman"/>
        </w:rPr>
        <w:br/>
        <w:t>nic platno, nelze spáti…“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 trochu lásky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 trochu lásky šel bych světa kraj,</w:t>
      </w:r>
      <w:r w:rsidRPr="00E650A9">
        <w:rPr>
          <w:rFonts w:ascii="Calibri" w:eastAsia="Calibri" w:hAnsi="Calibri" w:cs="Times New Roman"/>
        </w:rPr>
        <w:br/>
        <w:t>šel s hlavou odkrytou a šel bych bosý,</w:t>
      </w:r>
      <w:r w:rsidRPr="00E650A9">
        <w:rPr>
          <w:rFonts w:ascii="Calibri" w:eastAsia="Calibri" w:hAnsi="Calibri" w:cs="Times New Roman"/>
        </w:rPr>
        <w:br/>
        <w:t>šel v ledu – ale v duši věčný máj,</w:t>
      </w:r>
      <w:r w:rsidRPr="00E650A9">
        <w:rPr>
          <w:rFonts w:ascii="Calibri" w:eastAsia="Calibri" w:hAnsi="Calibri" w:cs="Times New Roman"/>
        </w:rPr>
        <w:br/>
        <w:t>šel vichřicí – však slyšel zpívat kosy,</w:t>
      </w:r>
      <w:r w:rsidRPr="00E650A9">
        <w:rPr>
          <w:rFonts w:ascii="Calibri" w:eastAsia="Calibri" w:hAnsi="Calibri" w:cs="Times New Roman"/>
        </w:rPr>
        <w:br/>
        <w:t>šel pouští – a měl v srdci perly rosy.</w:t>
      </w:r>
      <w:r w:rsidRPr="00E650A9">
        <w:rPr>
          <w:rFonts w:ascii="Calibri" w:eastAsia="Calibri" w:hAnsi="Calibri" w:cs="Times New Roman"/>
        </w:rPr>
        <w:br/>
        <w:t>Za trochu lásky šel bych světa kraj,</w:t>
      </w:r>
      <w:r w:rsidRPr="00E650A9">
        <w:rPr>
          <w:rFonts w:ascii="Calibri" w:eastAsia="Calibri" w:hAnsi="Calibri" w:cs="Times New Roman"/>
        </w:rPr>
        <w:br/>
        <w:t>jak ten, kdo zpívá u dveří a prosí.“</w:t>
      </w:r>
    </w:p>
    <w:p w:rsidR="00E650A9" w:rsidRPr="00E650A9" w:rsidRDefault="00E650A9" w:rsidP="00C74ABC">
      <w:pPr>
        <w:numPr>
          <w:ilvl w:val="2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Založeno na kontrastu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Vůně v srdci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Vyjadřuje naději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„Mně zbylo z doby štěstí v srdci trochu vůně.“ – zbývá trocha naděje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„Tak jeden zpožděný květ v jeseň na souvrati</w:t>
      </w:r>
      <w:r w:rsidRPr="00E650A9">
        <w:rPr>
          <w:rFonts w:ascii="Calibri" w:eastAsia="Calibri" w:hAnsi="Calibri" w:cs="Times New Roman"/>
        </w:rPr>
        <w:br/>
        <w:t>o jaru vypráví i léta o nádheře,“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Shrnutí – interpretace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básni se odrážejí autorovy pocity bezmocnosti, nicotnosti způsobené problémy v manželství a narůstajícími konflikty s mladšími literáty.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Noc na Karlštejně</w:t>
      </w:r>
    </w:p>
    <w:p w:rsidR="00E650A9" w:rsidRPr="00E650A9" w:rsidRDefault="00E650A9" w:rsidP="00C74ABC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Karel IV. – dobrý panovník, hodně cestoval, milující manžel, uvědomuje si zanedbávání své ženy</w:t>
      </w:r>
    </w:p>
    <w:p w:rsidR="00E650A9" w:rsidRPr="00E650A9" w:rsidRDefault="00E650A9" w:rsidP="00C74ABC">
      <w:pPr>
        <w:numPr>
          <w:ilvl w:val="2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Scénické poznámky – „s lehkou výčitkou“</w:t>
      </w:r>
    </w:p>
    <w:p w:rsidR="00E650A9" w:rsidRPr="00E650A9" w:rsidRDefault="00E650A9" w:rsidP="00C74ABC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Zvláštnosti jazyka</w:t>
      </w:r>
    </w:p>
    <w:p w:rsidR="00E650A9" w:rsidRPr="00E650A9" w:rsidRDefault="00E650A9" w:rsidP="00C74ABC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 („Ale rci sám“, „i vzmáhající se símě“), historismy, zastaralá slova, neobvyklý slovosled</w:t>
      </w:r>
    </w:p>
    <w:p w:rsidR="00E650A9" w:rsidRPr="00E650A9" w:rsidRDefault="00E650A9" w:rsidP="00C74ABC">
      <w:pPr>
        <w:numPr>
          <w:ilvl w:val="2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Navozuje atmosféru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Václav Sládek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 zedníka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Studia na přírodovědné fakultě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Rozchod s rodiči (chtěli, aby byl kněz)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Cesty v Rusku, Americe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Manželka – dcera továrníka z Počátek (smrt při porodu)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Později se znova oženil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Vliv Nerudy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Vydavatel Ruchu, později lumírovec; Národní listy, Květy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Tvůrce moderní české poezie pro děti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Překladatel (souborné dílo Shakespeara)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Jednoduché ztvárnění základních lidských situací a problémů (nevyznával rétorické styl = vznešený)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Atmosféra lidové písně, popěvku, přísloví, často psal sonety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Básně, Jiskry na moři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Amerikou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Zastírá osobní tragédii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Zamyšlení nad postavení českého národa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Na hrobech indiánských</w:t>
      </w:r>
    </w:p>
    <w:p w:rsidR="00E650A9" w:rsidRPr="00E650A9" w:rsidRDefault="00E650A9" w:rsidP="00C74ABC">
      <w:pPr>
        <w:numPr>
          <w:ilvl w:val="0"/>
          <w:numId w:val="5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Reakce na situaci v Americe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Světlou stopu, Na prahu ráje (Pohádka)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Důvěrnost, porozumění, období šťastného manželství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„Proč, matičko, se chví ta bříza bílá?</w:t>
      </w:r>
      <w:r w:rsidRPr="00E650A9">
        <w:rPr>
          <w:rFonts w:ascii="Calibri" w:eastAsia="Calibri" w:hAnsi="Calibri" w:cs="Times New Roman"/>
        </w:rPr>
        <w:br/>
        <w:t>-Poslouchá, co si ptáci povídají.“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Pohádkovost – víla, dobrý konec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Novotvary – hvězdka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Ještě o dědouškovi</w:t>
      </w:r>
    </w:p>
    <w:p w:rsidR="00E650A9" w:rsidRPr="00E650A9" w:rsidRDefault="00E650A9" w:rsidP="00C74ABC">
      <w:pPr>
        <w:numPr>
          <w:ilvl w:val="1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Srovnatelné s Dědovou mísou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České znělky, Selské písně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Český venkov, postava rolníka – oráče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Vrací se k domovu, rodnému kraji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Hledání lidských hodnot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Ohlasový ráz – vychází z ústní lidové tradice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Idealizace venkovského světa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Ukolébavka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Drsny jsou mé mravy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„drsný“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Popisuje nelehký život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Já a moje orná půda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Incipit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k mateřské zemi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Metafory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Venkovské prostředí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Ztotožnění z půdou („když z nás jeden udupaný,/ pomůže mu druhý“)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VII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víra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„My chceme žít“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„Dokud nám prsa láskou nezaplanou“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Elipsa = výpustka („tím víc to k sobě duhu“ – chybí sloveso)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Zvonek a zvonky, Skřivánčí písně, Zlatý máj</w:t>
      </w:r>
    </w:p>
    <w:p w:rsidR="00E650A9" w:rsidRPr="00E650A9" w:rsidRDefault="00E650A9" w:rsidP="00C74ABC">
      <w:pPr>
        <w:numPr>
          <w:ilvl w:val="0"/>
          <w:numId w:val="5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 pro děti</w:t>
      </w:r>
    </w:p>
    <w:p w:rsidR="00E650A9" w:rsidRPr="00E650A9" w:rsidRDefault="00E650A9" w:rsidP="00C74ABC">
      <w:pPr>
        <w:numPr>
          <w:ilvl w:val="0"/>
          <w:numId w:val="5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Zvonek a zvonky – Lesní studánka</w:t>
      </w:r>
    </w:p>
    <w:p w:rsidR="00E650A9" w:rsidRPr="00E650A9" w:rsidRDefault="00E650A9" w:rsidP="00C74ABC">
      <w:pPr>
        <w:numPr>
          <w:ilvl w:val="1"/>
          <w:numId w:val="5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„Znám křišťálovou studánku, kde nejhlubší je les“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Julius Zeyer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Básník, dramatik, prozaik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filozofii, historie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Hodně cestoval (po celé Evropě – Rusko, Švédsko, Turecko, Itálii…)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 zámožného obchodníka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Vodňany, později v Praze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rozdíl o většiny Májovců obdivoval Rukopisy</w:t>
      </w:r>
    </w:p>
    <w:p w:rsidR="00E650A9" w:rsidRPr="00E650A9" w:rsidRDefault="00E650A9" w:rsidP="00C74ABC">
      <w:pPr>
        <w:numPr>
          <w:ilvl w:val="0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Fantastické motivy</w:t>
      </w:r>
    </w:p>
    <w:p w:rsidR="00E650A9" w:rsidRPr="00E650A9" w:rsidRDefault="00E650A9" w:rsidP="00C74ABC">
      <w:pPr>
        <w:numPr>
          <w:ilvl w:val="1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Přebírá cizí motivy</w:t>
      </w:r>
    </w:p>
    <w:p w:rsidR="00E650A9" w:rsidRPr="00E650A9" w:rsidRDefault="00E650A9" w:rsidP="00C74ABC">
      <w:pPr>
        <w:numPr>
          <w:ilvl w:val="2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Třeba Ondřej Černyšev</w:t>
      </w:r>
    </w:p>
    <w:p w:rsidR="00E650A9" w:rsidRPr="00E650A9" w:rsidRDefault="00E650A9" w:rsidP="00C74ABC">
      <w:pPr>
        <w:numPr>
          <w:ilvl w:val="2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Tři legendy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Legenda – prozaický příběh, který původně zobrazuje příběh svatého, později hrdiny… 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Španělská legenda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Slovenská legenda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Radúz a Mahulena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Drama, lyrické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Runa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Matka Mahuleny, proklíná Mahulenu, tak se promění ve strom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Mahulena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Promění se ve strom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Radúz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Přikovaný ke skále, protože zabil posvátného jelena, Mahulena ho osvobodí, pak na ní matka uvrhne kletbu a Radúz na ní zapomene, ale nemá vnitřní klid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Nyola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Radúzova matka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Fantastičnost, pohádkovost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„Kletbu na tebe vrhám nejmocnější, ta půjde za tebou a štvát tě bude, štvát do smrti, jak plachou laňku smečka vzteklých psů.“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Končí tragicky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Místopis – Tatry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Založeno na přímé řeči, která ukazuje vnitřní rozpoložení hrdinů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Poetismy („luna, žel, bol“) a archaismy („srdce obolené“)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Pochmurné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– láska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co autor upozorňuje – nespravedlnost, lásku dcery a matky, milenecká láska, zapomínání, povrchnost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Jan Maria Plojhar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Plojhar se mstí německému důstojníkovi kvůli urážce českého národa, v souboji je zraněn, jde se léčit do Itálie, tam se neopětovaně zamiluje a protože je smrtelně nemocný, tak umře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„bělmo iluzí začalo mu padat z očí“ 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Rozpor mezi snem a skutečností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Vzpomínky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Exklamace – „Ah, jaké touhy a upomínky ve mně budíte“ – procítěné zvolání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REALISMUS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Alois Jirásek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Tvůrce české historické prózy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Rodák z Hronova (Východní Čechy)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Studoval historii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Vyučoval v Litomyšli, v Praze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Navazoval na koncepci Palackého dějin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Pečlivě studoval prameny, snažil se o objektivitu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Podporoval odboj (Manifest spisovatelů)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Senátor – politicky činný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Navržen na Nobelovu cenu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Rozděleno podle období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Husitství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Bratrstvo, Mezi proudy, Proti všem (husité, pražané, adamité) 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Husitská trilogie (divadelní hra)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Hus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Žižka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Roháč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Pobělohorská doba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Temno, </w:t>
      </w:r>
      <w:hyperlink r:id="rId6" w:anchor="_Psohlavci" w:history="1">
        <w:r w:rsidRPr="00E650A9">
          <w:rPr>
            <w:rFonts w:ascii="Calibri" w:eastAsia="Calibri" w:hAnsi="Calibri" w:cs="Times New Roman"/>
            <w:color w:val="0000FF"/>
            <w:u w:val="single"/>
          </w:rPr>
          <w:t>Psohlavci</w:t>
        </w:r>
      </w:hyperlink>
      <w:r w:rsidRPr="00E650A9">
        <w:rPr>
          <w:rFonts w:ascii="Calibri" w:eastAsia="Calibri" w:hAnsi="Calibri" w:cs="Times New Roman"/>
        </w:rPr>
        <w:t xml:space="preserve"> (povstání Chodů), Skaláci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Národní obrození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F. L. Věk (přelom 18./19. stol., skutečné, zfilmoval František Filip), </w:t>
      </w:r>
      <w:hyperlink r:id="rId7" w:anchor="Filozofská historie" w:history="1">
        <w:r w:rsidRPr="00E650A9">
          <w:rPr>
            <w:rFonts w:ascii="Calibri" w:eastAsia="Calibri" w:hAnsi="Calibri" w:cs="Times New Roman"/>
            <w:color w:val="0000FF"/>
            <w:u w:val="single"/>
          </w:rPr>
          <w:t>Filozofská historie</w:t>
        </w:r>
      </w:hyperlink>
      <w:r w:rsidRPr="00E650A9">
        <w:rPr>
          <w:rFonts w:ascii="Calibri" w:eastAsia="Calibri" w:hAnsi="Calibri" w:cs="Times New Roman"/>
        </w:rPr>
        <w:t xml:space="preserve"> (1848 – jaro národů, povídka)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Divadelní hry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Lucerna – pohodové, pohádkového prvky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Vojnarka – ze soudobého života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Staré pověsti české – pro mládež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Čech až na konec světa – pro mládež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Filmové a televizní adaptace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Ota</w:t>
      </w:r>
      <w:r w:rsidR="00B15CDD">
        <w:rPr>
          <w:rFonts w:ascii="Calibri" w:eastAsia="Calibri" w:hAnsi="Calibri" w:cs="Times New Roman"/>
        </w:rPr>
        <w:t>kar Vávra – Husitská trilogie, F</w:t>
      </w:r>
      <w:r w:rsidRPr="00E650A9">
        <w:rPr>
          <w:rFonts w:ascii="Calibri" w:eastAsia="Calibri" w:hAnsi="Calibri" w:cs="Times New Roman"/>
        </w:rPr>
        <w:t>ilozofská historie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Filip – F. L. Věk, Lucerna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Filozofská historie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Aktuár = úředník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Zfilmoval Otakar Vávra (ten zfilmoval i Husitskou trilogii)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Litomyšli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hrdinové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Studenti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Studenti se rozhodnou, že udělají Majáles i přes zákaz učitelů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Reakce na prvního máje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Klíčová situace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Rozdílné postoje dvou stran</w:t>
      </w:r>
    </w:p>
    <w:p w:rsidR="00E650A9" w:rsidRPr="00E650A9" w:rsidRDefault="00E650A9" w:rsidP="00C74ABC">
      <w:pPr>
        <w:numPr>
          <w:ilvl w:val="2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Studenti jsou nadšený</w:t>
      </w:r>
    </w:p>
    <w:p w:rsidR="00E650A9" w:rsidRPr="00E650A9" w:rsidRDefault="00E650A9" w:rsidP="00C74ABC">
      <w:pPr>
        <w:numPr>
          <w:ilvl w:val="2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Učitelé jsou proti, chtějí Majáles rozehnat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Staré pověsti české</w:t>
      </w:r>
    </w:p>
    <w:p w:rsidR="00E650A9" w:rsidRPr="00E650A9" w:rsidRDefault="00E650A9" w:rsidP="00C74ABC">
      <w:pPr>
        <w:numPr>
          <w:ilvl w:val="0"/>
          <w:numId w:val="6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„Toto jsou pověsti dávných let a stará proroctví o zemi naší.</w:t>
      </w:r>
      <w:r w:rsidRPr="00E650A9">
        <w:rPr>
          <w:rFonts w:ascii="Calibri" w:eastAsia="Calibri" w:hAnsi="Calibri" w:cs="Times New Roman"/>
        </w:rPr>
        <w:br/>
        <w:t>Šťastná buď, ó vlasti milá, siliž se pokolení tvé, ať přemáhá všechna protivenství, ať zachová svaté  dědictví: mateřský jazyk i staré, dobré právo své.</w:t>
      </w:r>
      <w:r w:rsidRPr="00E650A9">
        <w:rPr>
          <w:rFonts w:ascii="Calibri" w:eastAsia="Calibri" w:hAnsi="Calibri" w:cs="Times New Roman"/>
        </w:rPr>
        <w:br/>
        <w:t>Mohutniž pokolení tvé prací a nadšením, aby pevno bylo jako skály a vždy plno síly“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bookmarkStart w:id="1" w:name="_Psohlavci"/>
      <w:bookmarkEnd w:id="1"/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Psohlavci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Historické motivy – podle skutečné události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Popisuje pobělohorské Chodsko, Jan Kozina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Historismy – „To je on! To je ten katan!“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Užívá se jako termín -&gt; palcát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Čakan – okovaná hůl se sekerou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Slovo, které se používalo dříve, je to jenom zastaralé slovo, třeba robě (dítě)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Může být dnes považováno za poetismus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Čas – konec 17. stol. 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Místo – Chodsko, Pražská ulice, pravděpodobně Domažlice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Sladký Kozina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Hančí Kozinová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Kozinova matka – manželka Koziny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Lamminger – 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Krajský hejtman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Dialekt – nářečí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„Lomikare! Do roka budeme </w:t>
      </w:r>
      <w:proofErr w:type="spellStart"/>
      <w:r w:rsidRPr="00E650A9">
        <w:rPr>
          <w:rFonts w:ascii="Calibri" w:eastAsia="Calibri" w:hAnsi="Calibri" w:cs="Times New Roman"/>
        </w:rPr>
        <w:t>spolú</w:t>
      </w:r>
      <w:proofErr w:type="spellEnd"/>
      <w:r w:rsidRPr="00E650A9">
        <w:rPr>
          <w:rFonts w:ascii="Calibri" w:eastAsia="Calibri" w:hAnsi="Calibri" w:cs="Times New Roman"/>
        </w:rPr>
        <w:t xml:space="preserve"> stát před </w:t>
      </w:r>
      <w:proofErr w:type="spellStart"/>
      <w:r w:rsidRPr="00E650A9">
        <w:rPr>
          <w:rFonts w:ascii="Calibri" w:eastAsia="Calibri" w:hAnsi="Calibri" w:cs="Times New Roman"/>
        </w:rPr>
        <w:t>súdnú</w:t>
      </w:r>
      <w:proofErr w:type="spellEnd"/>
      <w:r w:rsidRPr="00E650A9">
        <w:rPr>
          <w:rFonts w:ascii="Calibri" w:eastAsia="Calibri" w:hAnsi="Calibri" w:cs="Times New Roman"/>
        </w:rPr>
        <w:t xml:space="preserve"> stolicí boží, </w:t>
      </w:r>
      <w:proofErr w:type="spellStart"/>
      <w:r w:rsidRPr="00E650A9">
        <w:rPr>
          <w:rFonts w:ascii="Calibri" w:eastAsia="Calibri" w:hAnsi="Calibri" w:cs="Times New Roman"/>
        </w:rPr>
        <w:t>hin</w:t>
      </w:r>
      <w:proofErr w:type="spellEnd"/>
      <w:r w:rsidRPr="00E650A9">
        <w:rPr>
          <w:rFonts w:ascii="Calibri" w:eastAsia="Calibri" w:hAnsi="Calibri" w:cs="Times New Roman"/>
        </w:rPr>
        <w:t xml:space="preserve"> se </w:t>
      </w:r>
      <w:proofErr w:type="spellStart"/>
      <w:r w:rsidRPr="00E650A9">
        <w:rPr>
          <w:rFonts w:ascii="Calibri" w:eastAsia="Calibri" w:hAnsi="Calibri" w:cs="Times New Roman"/>
        </w:rPr>
        <w:t>hukáže</w:t>
      </w:r>
      <w:proofErr w:type="spellEnd"/>
      <w:r w:rsidRPr="00E650A9">
        <w:rPr>
          <w:rFonts w:ascii="Calibri" w:eastAsia="Calibri" w:hAnsi="Calibri" w:cs="Times New Roman"/>
        </w:rPr>
        <w:t xml:space="preserve">, </w:t>
      </w:r>
      <w:proofErr w:type="spellStart"/>
      <w:r w:rsidRPr="00E650A9">
        <w:rPr>
          <w:rFonts w:ascii="Calibri" w:eastAsia="Calibri" w:hAnsi="Calibri" w:cs="Times New Roman"/>
        </w:rPr>
        <w:t>hdo</w:t>
      </w:r>
      <w:proofErr w:type="spellEnd"/>
      <w:r w:rsidRPr="00E650A9">
        <w:rPr>
          <w:rFonts w:ascii="Calibri" w:eastAsia="Calibri" w:hAnsi="Calibri" w:cs="Times New Roman"/>
        </w:rPr>
        <w:t xml:space="preserve"> z nás-“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psohlavců – pes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Zikmund Winter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historii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Psychologicky vykreslil postavy, realisticky líčil dobu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Publikoval odborné texty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Nezbedný bakalář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Rozina sebranec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Ze 17. stol.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Klášterní schovanka se zamiluje do italského dělníka, ale ten jí po návratu do vlasti vzkáže, že se do Prahy už nevrátí. Cechmistr Krafta přesvědčil Rozinu, aby se za něj provdala. V manželství je nešťastná.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zhrzeného děvčete, které se mstí za nešťastnou lásku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Tragicky laděné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Mistr Kampanus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Campanus Vodňanský – humanistický básník, učenec, nekatolický rektor UK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Campanus x Mollerus (student, po bnBh se ukáže, že je kariérista – „Šťastní jsou chudí srdcem, protože těch nic nezabolí“)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Bitva na Bílé hoře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Epilog – opak prologu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Kat mydlář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Pán Václav Budovec z Budova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Jessenius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VENKOVSKÝ REALISMUS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Přímé pozorování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Detaily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Generační rozdíly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Majetek, peníze narušující tradiční rodinné vztahy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Tereza Nováková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Venkovský realismus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Oblast na rozhraní Vysočiny a Východních Čech</w:t>
      </w:r>
    </w:p>
    <w:p w:rsidR="00E650A9" w:rsidRPr="00E650A9" w:rsidRDefault="00E650A9" w:rsidP="00C74ABC">
      <w:pPr>
        <w:numPr>
          <w:ilvl w:val="1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Litomyšlsko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Milostný příběh je vedlejší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Konflikt mezi realitou a vírou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Zajímá se převážně o mužské hrdiny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Maloměstský román</w:t>
      </w:r>
    </w:p>
    <w:p w:rsidR="00E650A9" w:rsidRPr="00E650A9" w:rsidRDefault="00E650A9" w:rsidP="00C74ABC">
      <w:pPr>
        <w:numPr>
          <w:ilvl w:val="0"/>
          <w:numId w:val="7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městského prostředí</w:t>
      </w:r>
    </w:p>
    <w:p w:rsidR="00E650A9" w:rsidRPr="00E650A9" w:rsidRDefault="00E650A9" w:rsidP="00C74ABC">
      <w:pPr>
        <w:numPr>
          <w:ilvl w:val="0"/>
          <w:numId w:val="7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hrdinka Zdeňka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Blouznivectví</w:t>
      </w:r>
    </w:p>
    <w:p w:rsidR="00E650A9" w:rsidRPr="00E650A9" w:rsidRDefault="00E650A9" w:rsidP="00C74ABC">
      <w:pPr>
        <w:numPr>
          <w:ilvl w:val="0"/>
          <w:numId w:val="7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víry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Jan Jílek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Jiří Šmatlán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Soudobý příběh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Jak ostatní lidé reagují na Jiřího Šmatlána?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</w:t>
      </w:r>
      <w:proofErr w:type="spellStart"/>
      <w:r w:rsidRPr="00E650A9">
        <w:rPr>
          <w:rFonts w:ascii="Calibri" w:eastAsia="Calibri" w:hAnsi="Calibri" w:cs="Times New Roman"/>
        </w:rPr>
        <w:t>Javorovští</w:t>
      </w:r>
      <w:proofErr w:type="spellEnd"/>
      <w:r w:rsidRPr="00E650A9">
        <w:rPr>
          <w:rFonts w:ascii="Calibri" w:eastAsia="Calibri" w:hAnsi="Calibri" w:cs="Times New Roman"/>
        </w:rPr>
        <w:t xml:space="preserve"> měli na Šmatlána svrchu, že </w:t>
      </w:r>
      <w:proofErr w:type="spellStart"/>
      <w:r w:rsidRPr="00E650A9">
        <w:rPr>
          <w:rFonts w:ascii="Calibri" w:eastAsia="Calibri" w:hAnsi="Calibri" w:cs="Times New Roman"/>
        </w:rPr>
        <w:t>pořáde</w:t>
      </w:r>
      <w:proofErr w:type="spellEnd"/>
      <w:r w:rsidRPr="00E650A9">
        <w:rPr>
          <w:rFonts w:ascii="Calibri" w:eastAsia="Calibri" w:hAnsi="Calibri" w:cs="Times New Roman"/>
        </w:rPr>
        <w:t xml:space="preserve"> rýpe, i do sedláků a hospodyň ze statků a půlstatků; </w:t>
      </w:r>
      <w:r w:rsidRPr="00E650A9">
        <w:rPr>
          <w:rFonts w:ascii="Calibri" w:eastAsia="Calibri" w:hAnsi="Calibri" w:cs="Times New Roman"/>
          <w:u w:val="single"/>
        </w:rPr>
        <w:t>byl přece pouhý chalupník</w:t>
      </w:r>
      <w:r w:rsidRPr="00E650A9">
        <w:rPr>
          <w:rFonts w:ascii="Calibri" w:eastAsia="Calibri" w:hAnsi="Calibri" w:cs="Times New Roman"/>
        </w:rPr>
        <w:t>, a to ještě do obce přiženilý, a o jeho starém, poloslepém otci věděl každý.“ - okolí ho nemělo moc rádo, protože do nich rýpal a to byl to pouhý chalupník a dokonce ještě přiženilý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„Bibli svatou měl v malíku“ – věřící, vzdělaný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Vzdělaný sebevědomý sečtělý člověk, který se hádal, na vesnici pocházel spíše z nižší vrstvy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tématika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Věří v lepší uspořádání společnosti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Nářečí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Lenoušek = židle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Půtka = hádka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Děti čistého živého</w:t>
      </w:r>
    </w:p>
    <w:p w:rsidR="00E650A9" w:rsidRPr="00E650A9" w:rsidRDefault="00E650A9" w:rsidP="00C74ABC">
      <w:pPr>
        <w:numPr>
          <w:ilvl w:val="0"/>
          <w:numId w:val="7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víry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Jindřich Šimon Baar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Zobrazoval Chodsko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Paní komisarka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Kněz Faster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Sečtělý, vlastenec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„Slyšel tu zpívat naše národní písně, přednášet básně, viděl i divadlo hrát, čítal zde i Květy, Vlastimila a Pražského posla, které sem faráři v šosatých kabátech nosili a zde si vyměňovali, poznal jméno i význam Kollára, Šafaříka, Palackého…“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Realistický prvek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Holčička běží a zpívá si -&gt; popěvky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Popisuje Boženu Němcovou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vystihl některé její podstatné rysy, především vroucnost jejího národního cítění, odpor ke germanizaci, kladný vztah k lidu a k lidové slovesnosti.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Ale není to životopisné dílo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„Celá zkrásnělá vnitřním ohněm“ – metafora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„Velké ryby polykají malé.“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Voleček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ve Vodňanech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Epopej - rozsáhlé prozaické dílo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Krajina, češství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Kompozice o jara do zimy v průběhu desítek let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Zachycuje hrdiny už od mala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Důležitý vztah k půdě, selství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Nářečí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Anton Stašek</w:t>
      </w:r>
    </w:p>
    <w:p w:rsidR="00E650A9" w:rsidRPr="00E650A9" w:rsidRDefault="00E650A9" w:rsidP="00C74ABC">
      <w:pPr>
        <w:numPr>
          <w:ilvl w:val="0"/>
          <w:numId w:val="7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Podkrkonoší</w:t>
      </w:r>
    </w:p>
    <w:p w:rsidR="00E650A9" w:rsidRPr="00E650A9" w:rsidRDefault="00E650A9" w:rsidP="00C74ABC">
      <w:pPr>
        <w:numPr>
          <w:ilvl w:val="0"/>
          <w:numId w:val="7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 – O ševci Matoušovi a jeho přátelích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Klostermann</w:t>
      </w:r>
    </w:p>
    <w:p w:rsidR="00E650A9" w:rsidRPr="00E650A9" w:rsidRDefault="00E650A9" w:rsidP="00C74ABC">
      <w:pPr>
        <w:numPr>
          <w:ilvl w:val="0"/>
          <w:numId w:val="8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Šumava</w:t>
      </w:r>
    </w:p>
    <w:p w:rsidR="00E650A9" w:rsidRPr="00E650A9" w:rsidRDefault="00E650A9" w:rsidP="00C74ABC">
      <w:pPr>
        <w:numPr>
          <w:ilvl w:val="0"/>
          <w:numId w:val="8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 - Ze života lesních samot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Václav Rais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Lázně Bělohrad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Zachycuje úpadek mravních hodnot (sobectví, majetek, rodinné vazby) 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Skleník</w:t>
      </w:r>
    </w:p>
    <w:p w:rsidR="00E650A9" w:rsidRPr="00E650A9" w:rsidRDefault="00E650A9" w:rsidP="00C74ABC">
      <w:pPr>
        <w:numPr>
          <w:ilvl w:val="0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</w:t>
      </w:r>
    </w:p>
    <w:p w:rsidR="00E650A9" w:rsidRPr="00E650A9" w:rsidRDefault="00E650A9" w:rsidP="00C74ABC">
      <w:pPr>
        <w:numPr>
          <w:ilvl w:val="0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Znakem urozenosti a movitosti je skleník (= výkladní skříň s nádobím)</w:t>
      </w:r>
    </w:p>
    <w:p w:rsidR="00E650A9" w:rsidRPr="00E650A9" w:rsidRDefault="00E650A9" w:rsidP="00C74ABC">
      <w:pPr>
        <w:numPr>
          <w:ilvl w:val="1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„Oni nemají skleník, to není možné.“ – pomlouvání okolí</w:t>
      </w:r>
    </w:p>
    <w:p w:rsidR="00E650A9" w:rsidRPr="00E650A9" w:rsidRDefault="00E650A9" w:rsidP="00C74ABC">
      <w:pPr>
        <w:numPr>
          <w:ilvl w:val="1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Tak si koupí kredenc a udělají z toho nový módní trend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Pantáta Bezoušek</w:t>
      </w:r>
    </w:p>
    <w:p w:rsidR="00E650A9" w:rsidRPr="00E650A9" w:rsidRDefault="00E650A9" w:rsidP="00C74ABC">
      <w:pPr>
        <w:numPr>
          <w:ilvl w:val="0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Protipól babičky, „babička v kalhotách“</w:t>
      </w:r>
    </w:p>
    <w:p w:rsidR="00E650A9" w:rsidRPr="00E650A9" w:rsidRDefault="00E650A9" w:rsidP="00C74ABC">
      <w:pPr>
        <w:numPr>
          <w:ilvl w:val="1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Idealizované rodinné vztahy – „Ruku líbám, dědoušku.“</w:t>
      </w:r>
    </w:p>
    <w:p w:rsidR="00E650A9" w:rsidRPr="00E650A9" w:rsidRDefault="00E650A9" w:rsidP="00C74ABC">
      <w:pPr>
        <w:numPr>
          <w:ilvl w:val="0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Pantáta Bezoušek – hodný, pracovitý, nakonec se vrací z Prahy na venkov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Zapadlí vlastenci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Vidláci v Praze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Vlastenecké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Dojetí na panorámatem z Prahy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 Čížek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Farář Stehlík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Pomocník Čermák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Aluze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„Vidím město veliké, jehož sláva hvězd se dotýká“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Symbol – kostely, zvony, chrámy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Kalibův zločin</w:t>
      </w:r>
    </w:p>
    <w:p w:rsidR="00E650A9" w:rsidRPr="00E650A9" w:rsidRDefault="00E650A9" w:rsidP="00C74ABC">
      <w:pPr>
        <w:numPr>
          <w:ilvl w:val="0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Charakteristika Kaliby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Postarší sedlák, oženil se s Karlou Boučkovou, která čeká dítě s jiným mužem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Zdědil chalupu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Málomluvný dobrák</w:t>
      </w:r>
    </w:p>
    <w:p w:rsidR="00E650A9" w:rsidRPr="00E650A9" w:rsidRDefault="00E650A9" w:rsidP="00C74ABC">
      <w:pPr>
        <w:numPr>
          <w:ilvl w:val="0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okolí ke Kalibovy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manželky – Karla –  špatný vztah, dělá mu peklo, hádky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otce – otec se dobrovolně odstěhuje na vejminek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DRAMA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Ladislav  Stroupežnický</w:t>
      </w:r>
    </w:p>
    <w:p w:rsidR="00E650A9" w:rsidRPr="00E650A9" w:rsidRDefault="00E650A9" w:rsidP="00C74ABC">
      <w:pPr>
        <w:numPr>
          <w:ilvl w:val="0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Dramatik ND</w:t>
      </w:r>
    </w:p>
    <w:p w:rsidR="00E650A9" w:rsidRPr="00E650A9" w:rsidRDefault="00E650A9" w:rsidP="00C74ABC">
      <w:pPr>
        <w:numPr>
          <w:ilvl w:val="0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Historické motivy</w:t>
      </w:r>
    </w:p>
    <w:p w:rsidR="00E650A9" w:rsidRPr="00E650A9" w:rsidRDefault="00E650A9" w:rsidP="00C74ABC">
      <w:pPr>
        <w:numPr>
          <w:ilvl w:val="1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Zvíkovský rarášek</w:t>
      </w:r>
    </w:p>
    <w:p w:rsidR="00E650A9" w:rsidRPr="00E650A9" w:rsidRDefault="00E650A9" w:rsidP="00C74ABC">
      <w:pPr>
        <w:numPr>
          <w:ilvl w:val="1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Paní mincmistrová</w:t>
      </w:r>
    </w:p>
    <w:p w:rsidR="00E650A9" w:rsidRPr="00E650A9" w:rsidRDefault="00E650A9" w:rsidP="00C74ABC">
      <w:pPr>
        <w:numPr>
          <w:ilvl w:val="2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záletníka Mikuláše Dačického z Heslova</w:t>
      </w:r>
    </w:p>
    <w:p w:rsidR="00E650A9" w:rsidRPr="00E650A9" w:rsidRDefault="00E650A9" w:rsidP="00C74ABC">
      <w:pPr>
        <w:numPr>
          <w:ilvl w:val="2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Zfilmováno (Cech panen kutnohorský – O. Vávra 1938)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Naši furianti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Odehráli se ve vesnici Honice (inspirováno autorovým rodištěm), kde se o funkci ponocného ucházejí dva – kandidáti: Fiala a Bláha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 se zabývá sociálními problémy české vesnice – tj. hloupý sedlák a chytří chudí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Bušek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Dubský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Ehrmann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Gabriela Preisová</w:t>
      </w:r>
    </w:p>
    <w:p w:rsidR="00E650A9" w:rsidRPr="00E650A9" w:rsidRDefault="00E650A9" w:rsidP="00C74ABC">
      <w:pPr>
        <w:numPr>
          <w:ilvl w:val="0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a dramata ze Slovácka</w:t>
      </w:r>
    </w:p>
    <w:p w:rsidR="00E650A9" w:rsidRPr="00E650A9" w:rsidRDefault="00E650A9" w:rsidP="00C74ABC">
      <w:pPr>
        <w:numPr>
          <w:ilvl w:val="0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Náměty</w:t>
      </w:r>
    </w:p>
    <w:p w:rsidR="00E650A9" w:rsidRPr="00E650A9" w:rsidRDefault="00E650A9" w:rsidP="00C74ABC">
      <w:pPr>
        <w:numPr>
          <w:ilvl w:val="1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Milostný vztah mezi majetkově rozdílnými mladými lidmi</w:t>
      </w:r>
    </w:p>
    <w:p w:rsidR="00E650A9" w:rsidRPr="00E650A9" w:rsidRDefault="00E650A9" w:rsidP="00C74ABC">
      <w:pPr>
        <w:numPr>
          <w:ilvl w:val="1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Postavení ženy na venkově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Její pastorkyňa</w:t>
      </w:r>
    </w:p>
    <w:p w:rsidR="00E650A9" w:rsidRPr="00E650A9" w:rsidRDefault="00E650A9" w:rsidP="00C74ABC">
      <w:pPr>
        <w:numPr>
          <w:ilvl w:val="0"/>
          <w:numId w:val="8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Drama</w:t>
      </w:r>
    </w:p>
    <w:p w:rsidR="00E650A9" w:rsidRPr="00E650A9" w:rsidRDefault="00E650A9" w:rsidP="00C74ABC">
      <w:pPr>
        <w:numPr>
          <w:ilvl w:val="0"/>
          <w:numId w:val="89"/>
        </w:numPr>
        <w:contextualSpacing/>
        <w:rPr>
          <w:rFonts w:ascii="Calibri" w:eastAsia="Calibri" w:hAnsi="Calibri" w:cs="Times New Roman"/>
        </w:rPr>
      </w:pP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Alois a Vilém Mrštíkovi</w:t>
      </w:r>
    </w:p>
    <w:p w:rsidR="00E650A9" w:rsidRPr="00E650A9" w:rsidRDefault="00E650A9" w:rsidP="00C74ABC">
      <w:pPr>
        <w:numPr>
          <w:ilvl w:val="0"/>
          <w:numId w:val="9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Bratři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Maryša</w:t>
      </w:r>
    </w:p>
    <w:p w:rsidR="00E650A9" w:rsidRPr="00E650A9" w:rsidRDefault="00E650A9" w:rsidP="00C74ABC">
      <w:pPr>
        <w:numPr>
          <w:ilvl w:val="0"/>
          <w:numId w:val="91"/>
        </w:numPr>
        <w:spacing w:before="240"/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 – Slovácko</w:t>
      </w:r>
    </w:p>
    <w:p w:rsidR="00E650A9" w:rsidRPr="00E650A9" w:rsidRDefault="00E650A9" w:rsidP="00C74ABC">
      <w:pPr>
        <w:numPr>
          <w:ilvl w:val="0"/>
          <w:numId w:val="91"/>
        </w:numPr>
        <w:spacing w:before="240"/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poměrů na vesnici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Francek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Maryša (Vávrová)</w:t>
      </w:r>
    </w:p>
    <w:p w:rsidR="00E650A9" w:rsidRPr="00E650A9" w:rsidRDefault="00E650A9" w:rsidP="00C74ABC">
      <w:pPr>
        <w:numPr>
          <w:ilvl w:val="2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Je nucena zapomenout na svou lásku (Francek) a vdát se za muže, kterého nemiluje (Vávra – ten jí byl i nevěrný), tak ho pak otráví jedem v kávě – končí tragicky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Lízal – otec Maryši, který jí donutí vdát se za Vávru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Konflikty rodičů a dětí, nerovný vztah mezi mužem a ženou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Scénické poznámky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lastRenderedPageBreak/>
        <w:t>Rok na vsi</w:t>
      </w:r>
    </w:p>
    <w:p w:rsidR="00E650A9" w:rsidRPr="00E650A9" w:rsidRDefault="00E650A9" w:rsidP="00C74ABC">
      <w:pPr>
        <w:numPr>
          <w:ilvl w:val="0"/>
          <w:numId w:val="9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Společně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Santa Lucia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Tohle napsal jenom Vilém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Loď, symbolizuje svobodu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osamocení, sebeuvědomění, ztráty iluzí a smrti chudého brněnského studenta po jeho příchodu do Prahy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Pohádka Máje</w:t>
      </w:r>
    </w:p>
    <w:p w:rsidR="00E650A9" w:rsidRP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Tohle taky napsal jenom Vilém</w:t>
      </w:r>
    </w:p>
    <w:p w:rsidR="00E650A9" w:rsidRP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Helenka</w:t>
      </w:r>
    </w:p>
    <w:p w:rsidR="00E650A9" w:rsidRPr="00E650A9" w:rsidRDefault="00E650A9" w:rsidP="00C74ABC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Ríša</w:t>
      </w:r>
    </w:p>
    <w:p w:rsid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Zachycuje přírodu </w:t>
      </w:r>
      <w:r>
        <w:rPr>
          <w:rFonts w:ascii="Calibri" w:eastAsia="Calibri" w:hAnsi="Calibri" w:cs="Times New Roman"/>
        </w:rPr>
        <w:t>příroda</w:t>
      </w:r>
      <w:r w:rsidR="000E0F53">
        <w:rPr>
          <w:rFonts w:ascii="Calibri" w:eastAsia="Calibri" w:hAnsi="Calibri" w:cs="Times New Roman"/>
        </w:rPr>
        <w:t xml:space="preserve"> („zelená“)</w:t>
      </w:r>
    </w:p>
    <w:p w:rsidR="00E650A9" w:rsidRDefault="00E650A9" w:rsidP="00C74ABC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„Kopce jako by zeleným suknem potáhl, jen sem tam úbočím se ještě vinul černý pás; vesnice mizely v kvetoucích zahradách, topoly už jasně plápolaly svými pruty na nebeských hlubinách a pole, lesy, meze a úhory, pastviny, rumiska, louky, paseky, průhony, příkopy i stráně…“</w:t>
      </w:r>
    </w:p>
    <w:p w:rsidR="009C66F9" w:rsidRPr="00E650A9" w:rsidRDefault="009C66F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</w:p>
    <w:sectPr w:rsidR="009C66F9" w:rsidRPr="00E6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C28"/>
    <w:multiLevelType w:val="hybridMultilevel"/>
    <w:tmpl w:val="98E4C74A"/>
    <w:lvl w:ilvl="0" w:tplc="28C8D3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5CED"/>
    <w:multiLevelType w:val="hybridMultilevel"/>
    <w:tmpl w:val="65E8FAF0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003"/>
    <w:multiLevelType w:val="hybridMultilevel"/>
    <w:tmpl w:val="C4E4F440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3902"/>
    <w:multiLevelType w:val="hybridMultilevel"/>
    <w:tmpl w:val="835E2DB4"/>
    <w:lvl w:ilvl="0" w:tplc="28C8D3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17A5"/>
    <w:multiLevelType w:val="hybridMultilevel"/>
    <w:tmpl w:val="A950ED20"/>
    <w:lvl w:ilvl="0" w:tplc="26A04F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E67"/>
    <w:multiLevelType w:val="hybridMultilevel"/>
    <w:tmpl w:val="17EAACD0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871A1"/>
    <w:multiLevelType w:val="hybridMultilevel"/>
    <w:tmpl w:val="DE808976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1E01"/>
    <w:multiLevelType w:val="hybridMultilevel"/>
    <w:tmpl w:val="A7701BB2"/>
    <w:lvl w:ilvl="0" w:tplc="B602E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34744"/>
    <w:multiLevelType w:val="hybridMultilevel"/>
    <w:tmpl w:val="66EE58BC"/>
    <w:lvl w:ilvl="0" w:tplc="19EA9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528A5"/>
    <w:multiLevelType w:val="hybridMultilevel"/>
    <w:tmpl w:val="F47262A2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1652"/>
    <w:multiLevelType w:val="hybridMultilevel"/>
    <w:tmpl w:val="0DF8257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F017B"/>
    <w:multiLevelType w:val="hybridMultilevel"/>
    <w:tmpl w:val="1A88357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13B79"/>
    <w:multiLevelType w:val="hybridMultilevel"/>
    <w:tmpl w:val="B43CF384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C0FEF"/>
    <w:multiLevelType w:val="hybridMultilevel"/>
    <w:tmpl w:val="0530752A"/>
    <w:lvl w:ilvl="0" w:tplc="70CE24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7A6D"/>
    <w:multiLevelType w:val="hybridMultilevel"/>
    <w:tmpl w:val="115A01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B215D"/>
    <w:multiLevelType w:val="hybridMultilevel"/>
    <w:tmpl w:val="357886F2"/>
    <w:lvl w:ilvl="0" w:tplc="1F5C91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637AF"/>
    <w:multiLevelType w:val="hybridMultilevel"/>
    <w:tmpl w:val="E9E80B36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92E91"/>
    <w:multiLevelType w:val="hybridMultilevel"/>
    <w:tmpl w:val="51AED980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F0C10"/>
    <w:multiLevelType w:val="hybridMultilevel"/>
    <w:tmpl w:val="D9B8FD6E"/>
    <w:lvl w:ilvl="0" w:tplc="E1F64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C0D36"/>
    <w:multiLevelType w:val="hybridMultilevel"/>
    <w:tmpl w:val="F9AE427A"/>
    <w:lvl w:ilvl="0" w:tplc="B602E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B3D4A"/>
    <w:multiLevelType w:val="hybridMultilevel"/>
    <w:tmpl w:val="0FDA81E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A176C"/>
    <w:multiLevelType w:val="hybridMultilevel"/>
    <w:tmpl w:val="713CADFA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FA6C9A"/>
    <w:multiLevelType w:val="hybridMultilevel"/>
    <w:tmpl w:val="19A8AAE0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267A9B"/>
    <w:multiLevelType w:val="hybridMultilevel"/>
    <w:tmpl w:val="A052118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A56E9"/>
    <w:multiLevelType w:val="hybridMultilevel"/>
    <w:tmpl w:val="C5DACF98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5C049A"/>
    <w:multiLevelType w:val="hybridMultilevel"/>
    <w:tmpl w:val="90E8A6C8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501780"/>
    <w:multiLevelType w:val="hybridMultilevel"/>
    <w:tmpl w:val="90663B5E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C111AF"/>
    <w:multiLevelType w:val="hybridMultilevel"/>
    <w:tmpl w:val="38127960"/>
    <w:lvl w:ilvl="0" w:tplc="BC78C0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222269"/>
    <w:multiLevelType w:val="hybridMultilevel"/>
    <w:tmpl w:val="AAC6E2AA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874A8B"/>
    <w:multiLevelType w:val="hybridMultilevel"/>
    <w:tmpl w:val="E5F6CB06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8D253A"/>
    <w:multiLevelType w:val="hybridMultilevel"/>
    <w:tmpl w:val="D6D2E1C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BD405B"/>
    <w:multiLevelType w:val="hybridMultilevel"/>
    <w:tmpl w:val="4074F3FE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D44F58"/>
    <w:multiLevelType w:val="hybridMultilevel"/>
    <w:tmpl w:val="6C1C0370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B0EDA"/>
    <w:multiLevelType w:val="hybridMultilevel"/>
    <w:tmpl w:val="EFA08FE4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D131E1"/>
    <w:multiLevelType w:val="hybridMultilevel"/>
    <w:tmpl w:val="9E3CCB3E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304DA5"/>
    <w:multiLevelType w:val="hybridMultilevel"/>
    <w:tmpl w:val="EA427E5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A31A9E"/>
    <w:multiLevelType w:val="hybridMultilevel"/>
    <w:tmpl w:val="CD886DCE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083635"/>
    <w:multiLevelType w:val="hybridMultilevel"/>
    <w:tmpl w:val="B0706B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E732C2"/>
    <w:multiLevelType w:val="hybridMultilevel"/>
    <w:tmpl w:val="F9F02218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3A264E"/>
    <w:multiLevelType w:val="hybridMultilevel"/>
    <w:tmpl w:val="4ACE33EC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5B5D78"/>
    <w:multiLevelType w:val="hybridMultilevel"/>
    <w:tmpl w:val="41606648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911577"/>
    <w:multiLevelType w:val="hybridMultilevel"/>
    <w:tmpl w:val="79A2AA26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A62F2B"/>
    <w:multiLevelType w:val="hybridMultilevel"/>
    <w:tmpl w:val="8F1CB07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8C68E1"/>
    <w:multiLevelType w:val="hybridMultilevel"/>
    <w:tmpl w:val="962CBD88"/>
    <w:lvl w:ilvl="0" w:tplc="23A6E7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830077"/>
    <w:multiLevelType w:val="hybridMultilevel"/>
    <w:tmpl w:val="1CA2F128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DC515D"/>
    <w:multiLevelType w:val="hybridMultilevel"/>
    <w:tmpl w:val="5F8854DE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4B47D1"/>
    <w:multiLevelType w:val="hybridMultilevel"/>
    <w:tmpl w:val="AC20B9DA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8D756D"/>
    <w:multiLevelType w:val="hybridMultilevel"/>
    <w:tmpl w:val="41D62DEA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3F6218"/>
    <w:multiLevelType w:val="hybridMultilevel"/>
    <w:tmpl w:val="DD7ED33A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8B51D2"/>
    <w:multiLevelType w:val="hybridMultilevel"/>
    <w:tmpl w:val="52D88E70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9D7662"/>
    <w:multiLevelType w:val="hybridMultilevel"/>
    <w:tmpl w:val="A80684C4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B43631"/>
    <w:multiLevelType w:val="hybridMultilevel"/>
    <w:tmpl w:val="4BEC1060"/>
    <w:lvl w:ilvl="0" w:tplc="FCBA28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F32670"/>
    <w:multiLevelType w:val="hybridMultilevel"/>
    <w:tmpl w:val="97788156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A23A7D"/>
    <w:multiLevelType w:val="hybridMultilevel"/>
    <w:tmpl w:val="3D988552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F10B16"/>
    <w:multiLevelType w:val="hybridMultilevel"/>
    <w:tmpl w:val="14C2C096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D40D3F"/>
    <w:multiLevelType w:val="hybridMultilevel"/>
    <w:tmpl w:val="D9A419DA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9B5480"/>
    <w:multiLevelType w:val="hybridMultilevel"/>
    <w:tmpl w:val="FC1664D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201D1E"/>
    <w:multiLevelType w:val="hybridMultilevel"/>
    <w:tmpl w:val="5DB8BD42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2C447B"/>
    <w:multiLevelType w:val="hybridMultilevel"/>
    <w:tmpl w:val="CA246202"/>
    <w:lvl w:ilvl="0" w:tplc="70CE24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643685"/>
    <w:multiLevelType w:val="hybridMultilevel"/>
    <w:tmpl w:val="A42CB45E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444B0E"/>
    <w:multiLevelType w:val="hybridMultilevel"/>
    <w:tmpl w:val="1E144DEC"/>
    <w:lvl w:ilvl="0" w:tplc="7B1E8C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9F6615"/>
    <w:multiLevelType w:val="hybridMultilevel"/>
    <w:tmpl w:val="1BDE6D6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2B7CDD"/>
    <w:multiLevelType w:val="hybridMultilevel"/>
    <w:tmpl w:val="07EAE476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7B1602"/>
    <w:multiLevelType w:val="hybridMultilevel"/>
    <w:tmpl w:val="0BBC7BB4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C87D39"/>
    <w:multiLevelType w:val="hybridMultilevel"/>
    <w:tmpl w:val="A992F0B6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D20DAC"/>
    <w:multiLevelType w:val="hybridMultilevel"/>
    <w:tmpl w:val="873A24FA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915A01"/>
    <w:multiLevelType w:val="hybridMultilevel"/>
    <w:tmpl w:val="30767224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656E9B"/>
    <w:multiLevelType w:val="hybridMultilevel"/>
    <w:tmpl w:val="DBD88744"/>
    <w:lvl w:ilvl="0" w:tplc="BC78C068">
      <w:start w:val="1"/>
      <w:numFmt w:val="bullet"/>
      <w:lvlRestart w:val="0"/>
      <w:lvlText w:val=""/>
      <w:lvlJc w:val="left"/>
      <w:pPr>
        <w:ind w:left="1071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8">
    <w:nsid w:val="67B43DC1"/>
    <w:multiLevelType w:val="hybridMultilevel"/>
    <w:tmpl w:val="BEFECB6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426783"/>
    <w:multiLevelType w:val="hybridMultilevel"/>
    <w:tmpl w:val="94EA6E66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E86364"/>
    <w:multiLevelType w:val="hybridMultilevel"/>
    <w:tmpl w:val="9DB49B00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412299"/>
    <w:multiLevelType w:val="hybridMultilevel"/>
    <w:tmpl w:val="1CECD17E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CF516C"/>
    <w:multiLevelType w:val="hybridMultilevel"/>
    <w:tmpl w:val="A6CA3156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225753"/>
    <w:multiLevelType w:val="hybridMultilevel"/>
    <w:tmpl w:val="9FFC1E34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236C80"/>
    <w:multiLevelType w:val="hybridMultilevel"/>
    <w:tmpl w:val="81181F02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6D00EF"/>
    <w:multiLevelType w:val="hybridMultilevel"/>
    <w:tmpl w:val="F718D874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455D66"/>
    <w:multiLevelType w:val="hybridMultilevel"/>
    <w:tmpl w:val="AD46D6B6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036199"/>
    <w:multiLevelType w:val="hybridMultilevel"/>
    <w:tmpl w:val="C636A93C"/>
    <w:lvl w:ilvl="0" w:tplc="FCBA28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2462AD"/>
    <w:multiLevelType w:val="hybridMultilevel"/>
    <w:tmpl w:val="8182BC02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C87B2B"/>
    <w:multiLevelType w:val="hybridMultilevel"/>
    <w:tmpl w:val="F7285D6A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E83F53"/>
    <w:multiLevelType w:val="hybridMultilevel"/>
    <w:tmpl w:val="18EC5922"/>
    <w:lvl w:ilvl="0" w:tplc="1F5C91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052D7E"/>
    <w:multiLevelType w:val="hybridMultilevel"/>
    <w:tmpl w:val="0A3C0388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3E3289"/>
    <w:multiLevelType w:val="hybridMultilevel"/>
    <w:tmpl w:val="FB48C654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725479"/>
    <w:multiLevelType w:val="hybridMultilevel"/>
    <w:tmpl w:val="E8D287BE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1D6158"/>
    <w:multiLevelType w:val="hybridMultilevel"/>
    <w:tmpl w:val="5BC29792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235D59"/>
    <w:multiLevelType w:val="hybridMultilevel"/>
    <w:tmpl w:val="D19C0542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43C6D7D"/>
    <w:multiLevelType w:val="hybridMultilevel"/>
    <w:tmpl w:val="30C0BCA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9951C0"/>
    <w:multiLevelType w:val="hybridMultilevel"/>
    <w:tmpl w:val="184EB042"/>
    <w:lvl w:ilvl="0" w:tplc="50DEE2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5D06FC1"/>
    <w:multiLevelType w:val="hybridMultilevel"/>
    <w:tmpl w:val="36BE7B44"/>
    <w:lvl w:ilvl="0" w:tplc="D9EA850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E867CA"/>
    <w:multiLevelType w:val="hybridMultilevel"/>
    <w:tmpl w:val="EFD2E2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5B0A7C"/>
    <w:multiLevelType w:val="hybridMultilevel"/>
    <w:tmpl w:val="BC0A65F0"/>
    <w:lvl w:ilvl="0" w:tplc="BC78C0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A927AE5"/>
    <w:multiLevelType w:val="hybridMultilevel"/>
    <w:tmpl w:val="C7A8F1A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956D67"/>
    <w:multiLevelType w:val="hybridMultilevel"/>
    <w:tmpl w:val="C5748AFC"/>
    <w:lvl w:ilvl="0" w:tplc="7B1E8C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7920C1"/>
    <w:multiLevelType w:val="hybridMultilevel"/>
    <w:tmpl w:val="AC663538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6"/>
  </w:num>
  <w:num w:numId="4">
    <w:abstractNumId w:val="65"/>
  </w:num>
  <w:num w:numId="5">
    <w:abstractNumId w:val="13"/>
  </w:num>
  <w:num w:numId="6">
    <w:abstractNumId w:val="58"/>
  </w:num>
  <w:num w:numId="7">
    <w:abstractNumId w:val="81"/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35"/>
  </w:num>
  <w:num w:numId="13">
    <w:abstractNumId w:val="21"/>
  </w:num>
  <w:num w:numId="14">
    <w:abstractNumId w:val="36"/>
  </w:num>
  <w:num w:numId="15">
    <w:abstractNumId w:val="41"/>
  </w:num>
  <w:num w:numId="16">
    <w:abstractNumId w:val="29"/>
  </w:num>
  <w:num w:numId="17">
    <w:abstractNumId w:val="49"/>
  </w:num>
  <w:num w:numId="18">
    <w:abstractNumId w:val="86"/>
  </w:num>
  <w:num w:numId="19">
    <w:abstractNumId w:val="10"/>
  </w:num>
  <w:num w:numId="20">
    <w:abstractNumId w:val="68"/>
  </w:num>
  <w:num w:numId="21">
    <w:abstractNumId w:val="59"/>
  </w:num>
  <w:num w:numId="22">
    <w:abstractNumId w:val="40"/>
  </w:num>
  <w:num w:numId="23">
    <w:abstractNumId w:val="75"/>
  </w:num>
  <w:num w:numId="24">
    <w:abstractNumId w:val="64"/>
  </w:num>
  <w:num w:numId="25">
    <w:abstractNumId w:val="72"/>
  </w:num>
  <w:num w:numId="26">
    <w:abstractNumId w:val="22"/>
  </w:num>
  <w:num w:numId="27">
    <w:abstractNumId w:val="89"/>
  </w:num>
  <w:num w:numId="28">
    <w:abstractNumId w:val="79"/>
  </w:num>
  <w:num w:numId="29">
    <w:abstractNumId w:val="14"/>
  </w:num>
  <w:num w:numId="30">
    <w:abstractNumId w:val="37"/>
  </w:num>
  <w:num w:numId="31">
    <w:abstractNumId w:val="4"/>
  </w:num>
  <w:num w:numId="32">
    <w:abstractNumId w:val="60"/>
  </w:num>
  <w:num w:numId="33">
    <w:abstractNumId w:val="18"/>
  </w:num>
  <w:num w:numId="34">
    <w:abstractNumId w:val="7"/>
  </w:num>
  <w:num w:numId="35">
    <w:abstractNumId w:val="19"/>
  </w:num>
  <w:num w:numId="36">
    <w:abstractNumId w:val="92"/>
  </w:num>
  <w:num w:numId="37">
    <w:abstractNumId w:val="51"/>
  </w:num>
  <w:num w:numId="38">
    <w:abstractNumId w:val="77"/>
  </w:num>
  <w:num w:numId="39">
    <w:abstractNumId w:val="20"/>
  </w:num>
  <w:num w:numId="40">
    <w:abstractNumId w:val="63"/>
  </w:num>
  <w:num w:numId="41">
    <w:abstractNumId w:val="91"/>
  </w:num>
  <w:num w:numId="42">
    <w:abstractNumId w:val="56"/>
  </w:num>
  <w:num w:numId="43">
    <w:abstractNumId w:val="3"/>
  </w:num>
  <w:num w:numId="44">
    <w:abstractNumId w:val="50"/>
  </w:num>
  <w:num w:numId="45">
    <w:abstractNumId w:val="5"/>
  </w:num>
  <w:num w:numId="46">
    <w:abstractNumId w:val="62"/>
  </w:num>
  <w:num w:numId="47">
    <w:abstractNumId w:val="84"/>
  </w:num>
  <w:num w:numId="48">
    <w:abstractNumId w:val="0"/>
  </w:num>
  <w:num w:numId="49">
    <w:abstractNumId w:val="31"/>
  </w:num>
  <w:num w:numId="50">
    <w:abstractNumId w:val="39"/>
  </w:num>
  <w:num w:numId="51">
    <w:abstractNumId w:val="53"/>
  </w:num>
  <w:num w:numId="52">
    <w:abstractNumId w:val="43"/>
  </w:num>
  <w:num w:numId="53">
    <w:abstractNumId w:val="66"/>
  </w:num>
  <w:num w:numId="54">
    <w:abstractNumId w:val="25"/>
  </w:num>
  <w:num w:numId="55">
    <w:abstractNumId w:val="26"/>
  </w:num>
  <w:num w:numId="56">
    <w:abstractNumId w:val="48"/>
  </w:num>
  <w:num w:numId="57">
    <w:abstractNumId w:val="28"/>
  </w:num>
  <w:num w:numId="58">
    <w:abstractNumId w:val="45"/>
  </w:num>
  <w:num w:numId="59">
    <w:abstractNumId w:val="17"/>
  </w:num>
  <w:num w:numId="60">
    <w:abstractNumId w:val="85"/>
  </w:num>
  <w:num w:numId="61">
    <w:abstractNumId w:val="57"/>
  </w:num>
  <w:num w:numId="62">
    <w:abstractNumId w:val="47"/>
  </w:num>
  <w:num w:numId="63">
    <w:abstractNumId w:val="52"/>
  </w:num>
  <w:num w:numId="64">
    <w:abstractNumId w:val="90"/>
  </w:num>
  <w:num w:numId="65">
    <w:abstractNumId w:val="67"/>
  </w:num>
  <w:num w:numId="66">
    <w:abstractNumId w:val="27"/>
  </w:num>
  <w:num w:numId="67">
    <w:abstractNumId w:val="8"/>
  </w:num>
  <w:num w:numId="68">
    <w:abstractNumId w:val="73"/>
  </w:num>
  <w:num w:numId="69">
    <w:abstractNumId w:val="55"/>
  </w:num>
  <w:num w:numId="70">
    <w:abstractNumId w:val="71"/>
  </w:num>
  <w:num w:numId="71">
    <w:abstractNumId w:val="87"/>
  </w:num>
  <w:num w:numId="72">
    <w:abstractNumId w:val="93"/>
  </w:num>
  <w:num w:numId="73">
    <w:abstractNumId w:val="83"/>
  </w:num>
  <w:num w:numId="74">
    <w:abstractNumId w:val="24"/>
  </w:num>
  <w:num w:numId="75">
    <w:abstractNumId w:val="69"/>
  </w:num>
  <w:num w:numId="76">
    <w:abstractNumId w:val="34"/>
  </w:num>
  <w:num w:numId="77">
    <w:abstractNumId w:val="9"/>
  </w:num>
  <w:num w:numId="78">
    <w:abstractNumId w:val="88"/>
  </w:num>
  <w:num w:numId="79">
    <w:abstractNumId w:val="80"/>
  </w:num>
  <w:num w:numId="80">
    <w:abstractNumId w:val="15"/>
  </w:num>
  <w:num w:numId="81">
    <w:abstractNumId w:val="2"/>
  </w:num>
  <w:num w:numId="82">
    <w:abstractNumId w:val="6"/>
  </w:num>
  <w:num w:numId="83">
    <w:abstractNumId w:val="82"/>
  </w:num>
  <w:num w:numId="84">
    <w:abstractNumId w:val="78"/>
  </w:num>
  <w:num w:numId="85">
    <w:abstractNumId w:val="46"/>
  </w:num>
  <w:num w:numId="86">
    <w:abstractNumId w:val="44"/>
  </w:num>
  <w:num w:numId="87">
    <w:abstractNumId w:val="1"/>
  </w:num>
  <w:num w:numId="88">
    <w:abstractNumId w:val="70"/>
  </w:num>
  <w:num w:numId="89">
    <w:abstractNumId w:val="54"/>
  </w:num>
  <w:num w:numId="90">
    <w:abstractNumId w:val="42"/>
  </w:num>
  <w:num w:numId="91">
    <w:abstractNumId w:val="61"/>
  </w:num>
  <w:num w:numId="92">
    <w:abstractNumId w:val="12"/>
  </w:num>
  <w:num w:numId="93">
    <w:abstractNumId w:val="11"/>
  </w:num>
  <w:num w:numId="94">
    <w:abstractNumId w:val="7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E6"/>
    <w:rsid w:val="000034CD"/>
    <w:rsid w:val="00005B34"/>
    <w:rsid w:val="000106E5"/>
    <w:rsid w:val="00012214"/>
    <w:rsid w:val="00012562"/>
    <w:rsid w:val="00022DE3"/>
    <w:rsid w:val="00031A67"/>
    <w:rsid w:val="00035118"/>
    <w:rsid w:val="00035BEA"/>
    <w:rsid w:val="0003797A"/>
    <w:rsid w:val="00040AE1"/>
    <w:rsid w:val="000455E7"/>
    <w:rsid w:val="00052844"/>
    <w:rsid w:val="00054FCC"/>
    <w:rsid w:val="0005593F"/>
    <w:rsid w:val="00073AF5"/>
    <w:rsid w:val="00076E0C"/>
    <w:rsid w:val="00083DDC"/>
    <w:rsid w:val="00084562"/>
    <w:rsid w:val="000975B9"/>
    <w:rsid w:val="00097E6B"/>
    <w:rsid w:val="000B097F"/>
    <w:rsid w:val="000B5ADD"/>
    <w:rsid w:val="000B6D4F"/>
    <w:rsid w:val="000D3755"/>
    <w:rsid w:val="000E067A"/>
    <w:rsid w:val="000E0F53"/>
    <w:rsid w:val="000E2F52"/>
    <w:rsid w:val="000E3102"/>
    <w:rsid w:val="000E47D6"/>
    <w:rsid w:val="000F2314"/>
    <w:rsid w:val="000F5C80"/>
    <w:rsid w:val="000F5EEF"/>
    <w:rsid w:val="00101304"/>
    <w:rsid w:val="00101F82"/>
    <w:rsid w:val="00104364"/>
    <w:rsid w:val="00104A28"/>
    <w:rsid w:val="0011064E"/>
    <w:rsid w:val="00111986"/>
    <w:rsid w:val="00112AFD"/>
    <w:rsid w:val="001134DA"/>
    <w:rsid w:val="00113E83"/>
    <w:rsid w:val="00114254"/>
    <w:rsid w:val="00120485"/>
    <w:rsid w:val="001341A7"/>
    <w:rsid w:val="00151480"/>
    <w:rsid w:val="001552C3"/>
    <w:rsid w:val="00155C67"/>
    <w:rsid w:val="00155CE6"/>
    <w:rsid w:val="00163433"/>
    <w:rsid w:val="0016798B"/>
    <w:rsid w:val="00174177"/>
    <w:rsid w:val="00185E98"/>
    <w:rsid w:val="00191563"/>
    <w:rsid w:val="00196BB8"/>
    <w:rsid w:val="00197AC9"/>
    <w:rsid w:val="001C43FA"/>
    <w:rsid w:val="001C44C3"/>
    <w:rsid w:val="001C4778"/>
    <w:rsid w:val="001C714E"/>
    <w:rsid w:val="001F5434"/>
    <w:rsid w:val="001F6330"/>
    <w:rsid w:val="001F742E"/>
    <w:rsid w:val="001F7815"/>
    <w:rsid w:val="0021600D"/>
    <w:rsid w:val="00216B99"/>
    <w:rsid w:val="00222B8F"/>
    <w:rsid w:val="0023152D"/>
    <w:rsid w:val="002422A5"/>
    <w:rsid w:val="00266719"/>
    <w:rsid w:val="00271977"/>
    <w:rsid w:val="00271ACC"/>
    <w:rsid w:val="00277B61"/>
    <w:rsid w:val="00282968"/>
    <w:rsid w:val="002861B3"/>
    <w:rsid w:val="00291270"/>
    <w:rsid w:val="00292C13"/>
    <w:rsid w:val="002A3927"/>
    <w:rsid w:val="002B187B"/>
    <w:rsid w:val="002B2A79"/>
    <w:rsid w:val="002B771B"/>
    <w:rsid w:val="002C29F4"/>
    <w:rsid w:val="002D6E4B"/>
    <w:rsid w:val="002E57AD"/>
    <w:rsid w:val="002E5F8E"/>
    <w:rsid w:val="002F22E7"/>
    <w:rsid w:val="002F40EE"/>
    <w:rsid w:val="002F653F"/>
    <w:rsid w:val="00311869"/>
    <w:rsid w:val="003233B6"/>
    <w:rsid w:val="003259CC"/>
    <w:rsid w:val="003361BC"/>
    <w:rsid w:val="0034185A"/>
    <w:rsid w:val="00343404"/>
    <w:rsid w:val="00343FD3"/>
    <w:rsid w:val="003520C1"/>
    <w:rsid w:val="00371165"/>
    <w:rsid w:val="00380EFD"/>
    <w:rsid w:val="0038386E"/>
    <w:rsid w:val="0038760B"/>
    <w:rsid w:val="00394EF6"/>
    <w:rsid w:val="00396540"/>
    <w:rsid w:val="003B041F"/>
    <w:rsid w:val="003B4552"/>
    <w:rsid w:val="003C326D"/>
    <w:rsid w:val="003C409E"/>
    <w:rsid w:val="003D604B"/>
    <w:rsid w:val="003E072A"/>
    <w:rsid w:val="003E3844"/>
    <w:rsid w:val="004150B5"/>
    <w:rsid w:val="0042684C"/>
    <w:rsid w:val="00430924"/>
    <w:rsid w:val="0044092D"/>
    <w:rsid w:val="00442F5F"/>
    <w:rsid w:val="00453086"/>
    <w:rsid w:val="004635C0"/>
    <w:rsid w:val="0048531D"/>
    <w:rsid w:val="0049072E"/>
    <w:rsid w:val="00492C9E"/>
    <w:rsid w:val="004B022F"/>
    <w:rsid w:val="004C0D1E"/>
    <w:rsid w:val="004D1A00"/>
    <w:rsid w:val="004D254E"/>
    <w:rsid w:val="004E03C1"/>
    <w:rsid w:val="004E12FD"/>
    <w:rsid w:val="004F0975"/>
    <w:rsid w:val="004F2AFD"/>
    <w:rsid w:val="004F2FCB"/>
    <w:rsid w:val="004F520F"/>
    <w:rsid w:val="00504D54"/>
    <w:rsid w:val="00506C20"/>
    <w:rsid w:val="005116BB"/>
    <w:rsid w:val="0051263A"/>
    <w:rsid w:val="005136B2"/>
    <w:rsid w:val="00514382"/>
    <w:rsid w:val="00517D57"/>
    <w:rsid w:val="00520441"/>
    <w:rsid w:val="00520A18"/>
    <w:rsid w:val="0052132C"/>
    <w:rsid w:val="005222B2"/>
    <w:rsid w:val="00526C02"/>
    <w:rsid w:val="00530FAD"/>
    <w:rsid w:val="00531758"/>
    <w:rsid w:val="00532B8F"/>
    <w:rsid w:val="00536520"/>
    <w:rsid w:val="00536AAC"/>
    <w:rsid w:val="00542AC2"/>
    <w:rsid w:val="005474D2"/>
    <w:rsid w:val="0054760B"/>
    <w:rsid w:val="00565E81"/>
    <w:rsid w:val="005670F6"/>
    <w:rsid w:val="005734BB"/>
    <w:rsid w:val="005824F0"/>
    <w:rsid w:val="005861FD"/>
    <w:rsid w:val="0058660D"/>
    <w:rsid w:val="00596D0E"/>
    <w:rsid w:val="005A66E4"/>
    <w:rsid w:val="005C5950"/>
    <w:rsid w:val="005C7073"/>
    <w:rsid w:val="005E1F17"/>
    <w:rsid w:val="005E5E29"/>
    <w:rsid w:val="005F0774"/>
    <w:rsid w:val="005F2C59"/>
    <w:rsid w:val="005F302F"/>
    <w:rsid w:val="00600400"/>
    <w:rsid w:val="0060364B"/>
    <w:rsid w:val="00607E13"/>
    <w:rsid w:val="00611461"/>
    <w:rsid w:val="00612A0F"/>
    <w:rsid w:val="00614616"/>
    <w:rsid w:val="0061644D"/>
    <w:rsid w:val="0062179C"/>
    <w:rsid w:val="00625793"/>
    <w:rsid w:val="00633F83"/>
    <w:rsid w:val="00646B26"/>
    <w:rsid w:val="0065692D"/>
    <w:rsid w:val="0066009C"/>
    <w:rsid w:val="00660792"/>
    <w:rsid w:val="00662018"/>
    <w:rsid w:val="006652C2"/>
    <w:rsid w:val="00680CC2"/>
    <w:rsid w:val="00685984"/>
    <w:rsid w:val="00696595"/>
    <w:rsid w:val="006A46A3"/>
    <w:rsid w:val="006B0052"/>
    <w:rsid w:val="006B31FD"/>
    <w:rsid w:val="006B6256"/>
    <w:rsid w:val="006C083A"/>
    <w:rsid w:val="006C7271"/>
    <w:rsid w:val="006D27E3"/>
    <w:rsid w:val="006D469B"/>
    <w:rsid w:val="006D67EC"/>
    <w:rsid w:val="006F4CE2"/>
    <w:rsid w:val="007058F1"/>
    <w:rsid w:val="00707C05"/>
    <w:rsid w:val="00712988"/>
    <w:rsid w:val="00712F6C"/>
    <w:rsid w:val="00715BE6"/>
    <w:rsid w:val="00724964"/>
    <w:rsid w:val="00730C76"/>
    <w:rsid w:val="007314A9"/>
    <w:rsid w:val="00732372"/>
    <w:rsid w:val="007325DB"/>
    <w:rsid w:val="00735641"/>
    <w:rsid w:val="00740230"/>
    <w:rsid w:val="00740776"/>
    <w:rsid w:val="00740DC0"/>
    <w:rsid w:val="0074235A"/>
    <w:rsid w:val="007507FE"/>
    <w:rsid w:val="00754BBA"/>
    <w:rsid w:val="007569B1"/>
    <w:rsid w:val="00756C89"/>
    <w:rsid w:val="00767803"/>
    <w:rsid w:val="00782BB5"/>
    <w:rsid w:val="007A615B"/>
    <w:rsid w:val="007B3760"/>
    <w:rsid w:val="007C3CAB"/>
    <w:rsid w:val="007C6DC5"/>
    <w:rsid w:val="007C7A8B"/>
    <w:rsid w:val="007D7FE0"/>
    <w:rsid w:val="007E1F31"/>
    <w:rsid w:val="007E30A0"/>
    <w:rsid w:val="007E4C48"/>
    <w:rsid w:val="007F0451"/>
    <w:rsid w:val="007F1336"/>
    <w:rsid w:val="00801822"/>
    <w:rsid w:val="00807234"/>
    <w:rsid w:val="0080777E"/>
    <w:rsid w:val="00817685"/>
    <w:rsid w:val="00820355"/>
    <w:rsid w:val="00824BEE"/>
    <w:rsid w:val="00827EEE"/>
    <w:rsid w:val="00832D49"/>
    <w:rsid w:val="008364EB"/>
    <w:rsid w:val="008404CD"/>
    <w:rsid w:val="00840AD7"/>
    <w:rsid w:val="00843E94"/>
    <w:rsid w:val="00844794"/>
    <w:rsid w:val="008448CE"/>
    <w:rsid w:val="00856EBE"/>
    <w:rsid w:val="00872D54"/>
    <w:rsid w:val="008806BF"/>
    <w:rsid w:val="008807AD"/>
    <w:rsid w:val="00881B2C"/>
    <w:rsid w:val="00884E8B"/>
    <w:rsid w:val="00885BAA"/>
    <w:rsid w:val="00886C69"/>
    <w:rsid w:val="008A1F06"/>
    <w:rsid w:val="008A6905"/>
    <w:rsid w:val="008B00D5"/>
    <w:rsid w:val="008B36EE"/>
    <w:rsid w:val="008B49E2"/>
    <w:rsid w:val="008B59CE"/>
    <w:rsid w:val="008C77F7"/>
    <w:rsid w:val="008D7FDE"/>
    <w:rsid w:val="008F196C"/>
    <w:rsid w:val="008F1983"/>
    <w:rsid w:val="00905FBD"/>
    <w:rsid w:val="00906678"/>
    <w:rsid w:val="0091462C"/>
    <w:rsid w:val="00914C5D"/>
    <w:rsid w:val="00923EF6"/>
    <w:rsid w:val="00935721"/>
    <w:rsid w:val="0094159B"/>
    <w:rsid w:val="00943724"/>
    <w:rsid w:val="009560F6"/>
    <w:rsid w:val="0097388A"/>
    <w:rsid w:val="00990B5C"/>
    <w:rsid w:val="009937E5"/>
    <w:rsid w:val="0099558A"/>
    <w:rsid w:val="009A0623"/>
    <w:rsid w:val="009A1D5A"/>
    <w:rsid w:val="009A52D7"/>
    <w:rsid w:val="009B23A6"/>
    <w:rsid w:val="009B44B7"/>
    <w:rsid w:val="009B7753"/>
    <w:rsid w:val="009C033D"/>
    <w:rsid w:val="009C230C"/>
    <w:rsid w:val="009C3144"/>
    <w:rsid w:val="009C66F9"/>
    <w:rsid w:val="009E0D23"/>
    <w:rsid w:val="009E42E8"/>
    <w:rsid w:val="009F0B76"/>
    <w:rsid w:val="009F214A"/>
    <w:rsid w:val="009F73E3"/>
    <w:rsid w:val="00A0518A"/>
    <w:rsid w:val="00A21987"/>
    <w:rsid w:val="00A25A5E"/>
    <w:rsid w:val="00A42848"/>
    <w:rsid w:val="00A43D24"/>
    <w:rsid w:val="00A8052E"/>
    <w:rsid w:val="00AB56EA"/>
    <w:rsid w:val="00AC2D2B"/>
    <w:rsid w:val="00AC300A"/>
    <w:rsid w:val="00AC407B"/>
    <w:rsid w:val="00AC42A8"/>
    <w:rsid w:val="00AC690B"/>
    <w:rsid w:val="00AD1221"/>
    <w:rsid w:val="00AD2FF9"/>
    <w:rsid w:val="00AD368A"/>
    <w:rsid w:val="00AD7153"/>
    <w:rsid w:val="00AE2D43"/>
    <w:rsid w:val="00AF30BB"/>
    <w:rsid w:val="00AF61C1"/>
    <w:rsid w:val="00AF7F36"/>
    <w:rsid w:val="00B00870"/>
    <w:rsid w:val="00B052C1"/>
    <w:rsid w:val="00B11660"/>
    <w:rsid w:val="00B133DA"/>
    <w:rsid w:val="00B15CDD"/>
    <w:rsid w:val="00B15ED3"/>
    <w:rsid w:val="00B166AE"/>
    <w:rsid w:val="00B214A6"/>
    <w:rsid w:val="00B3055E"/>
    <w:rsid w:val="00B31504"/>
    <w:rsid w:val="00B3281C"/>
    <w:rsid w:val="00B35BFE"/>
    <w:rsid w:val="00B364E8"/>
    <w:rsid w:val="00B430E4"/>
    <w:rsid w:val="00B463E4"/>
    <w:rsid w:val="00B6395A"/>
    <w:rsid w:val="00B65936"/>
    <w:rsid w:val="00B66080"/>
    <w:rsid w:val="00B705F4"/>
    <w:rsid w:val="00B711DB"/>
    <w:rsid w:val="00B72060"/>
    <w:rsid w:val="00B806FE"/>
    <w:rsid w:val="00B85005"/>
    <w:rsid w:val="00B86DBF"/>
    <w:rsid w:val="00B86FA5"/>
    <w:rsid w:val="00B8753E"/>
    <w:rsid w:val="00B902DF"/>
    <w:rsid w:val="00B93D5C"/>
    <w:rsid w:val="00B95CD3"/>
    <w:rsid w:val="00BC3885"/>
    <w:rsid w:val="00BC559B"/>
    <w:rsid w:val="00BD250A"/>
    <w:rsid w:val="00BD54CE"/>
    <w:rsid w:val="00BD7D5B"/>
    <w:rsid w:val="00BE1FC9"/>
    <w:rsid w:val="00BF43A3"/>
    <w:rsid w:val="00C012A3"/>
    <w:rsid w:val="00C04946"/>
    <w:rsid w:val="00C16B58"/>
    <w:rsid w:val="00C22FBB"/>
    <w:rsid w:val="00C23504"/>
    <w:rsid w:val="00C46B38"/>
    <w:rsid w:val="00C54BC9"/>
    <w:rsid w:val="00C56078"/>
    <w:rsid w:val="00C63156"/>
    <w:rsid w:val="00C675C7"/>
    <w:rsid w:val="00C72EA9"/>
    <w:rsid w:val="00C74ABC"/>
    <w:rsid w:val="00C83675"/>
    <w:rsid w:val="00C836D0"/>
    <w:rsid w:val="00C879E0"/>
    <w:rsid w:val="00C937D8"/>
    <w:rsid w:val="00C94087"/>
    <w:rsid w:val="00C95728"/>
    <w:rsid w:val="00CA0C45"/>
    <w:rsid w:val="00CA706D"/>
    <w:rsid w:val="00CA7F59"/>
    <w:rsid w:val="00CB5037"/>
    <w:rsid w:val="00CC0175"/>
    <w:rsid w:val="00CD5AF6"/>
    <w:rsid w:val="00CE027B"/>
    <w:rsid w:val="00CE1645"/>
    <w:rsid w:val="00CE1C58"/>
    <w:rsid w:val="00CE2152"/>
    <w:rsid w:val="00CE55DC"/>
    <w:rsid w:val="00CF58D4"/>
    <w:rsid w:val="00D01A27"/>
    <w:rsid w:val="00D0287A"/>
    <w:rsid w:val="00D15766"/>
    <w:rsid w:val="00D1666B"/>
    <w:rsid w:val="00D226EA"/>
    <w:rsid w:val="00D22D91"/>
    <w:rsid w:val="00D310A3"/>
    <w:rsid w:val="00D415B1"/>
    <w:rsid w:val="00D5018B"/>
    <w:rsid w:val="00D53B83"/>
    <w:rsid w:val="00D55780"/>
    <w:rsid w:val="00D6234A"/>
    <w:rsid w:val="00D71B45"/>
    <w:rsid w:val="00D72C24"/>
    <w:rsid w:val="00D817BC"/>
    <w:rsid w:val="00D82DAA"/>
    <w:rsid w:val="00D90409"/>
    <w:rsid w:val="00D93520"/>
    <w:rsid w:val="00D97372"/>
    <w:rsid w:val="00DA4615"/>
    <w:rsid w:val="00DA474B"/>
    <w:rsid w:val="00DB150D"/>
    <w:rsid w:val="00DB5FF0"/>
    <w:rsid w:val="00DD0596"/>
    <w:rsid w:val="00DD5FCC"/>
    <w:rsid w:val="00DE1D3C"/>
    <w:rsid w:val="00DE2575"/>
    <w:rsid w:val="00DE502A"/>
    <w:rsid w:val="00DE5173"/>
    <w:rsid w:val="00DF3220"/>
    <w:rsid w:val="00DF6390"/>
    <w:rsid w:val="00E01168"/>
    <w:rsid w:val="00E05D0F"/>
    <w:rsid w:val="00E11FF2"/>
    <w:rsid w:val="00E136B4"/>
    <w:rsid w:val="00E13DF2"/>
    <w:rsid w:val="00E1489C"/>
    <w:rsid w:val="00E15F81"/>
    <w:rsid w:val="00E16B63"/>
    <w:rsid w:val="00E16FE5"/>
    <w:rsid w:val="00E20782"/>
    <w:rsid w:val="00E24F16"/>
    <w:rsid w:val="00E267AC"/>
    <w:rsid w:val="00E340BD"/>
    <w:rsid w:val="00E448B5"/>
    <w:rsid w:val="00E45E09"/>
    <w:rsid w:val="00E478A0"/>
    <w:rsid w:val="00E47FCD"/>
    <w:rsid w:val="00E541C3"/>
    <w:rsid w:val="00E61689"/>
    <w:rsid w:val="00E63554"/>
    <w:rsid w:val="00E63EFE"/>
    <w:rsid w:val="00E650A9"/>
    <w:rsid w:val="00E66693"/>
    <w:rsid w:val="00E66F61"/>
    <w:rsid w:val="00E671E8"/>
    <w:rsid w:val="00E71FC4"/>
    <w:rsid w:val="00E733F9"/>
    <w:rsid w:val="00E74F23"/>
    <w:rsid w:val="00E8256E"/>
    <w:rsid w:val="00E95D64"/>
    <w:rsid w:val="00EC299E"/>
    <w:rsid w:val="00EC4AA6"/>
    <w:rsid w:val="00EC7945"/>
    <w:rsid w:val="00ED3EEF"/>
    <w:rsid w:val="00ED73F5"/>
    <w:rsid w:val="00EE5C75"/>
    <w:rsid w:val="00EF6EDD"/>
    <w:rsid w:val="00F0443D"/>
    <w:rsid w:val="00F07620"/>
    <w:rsid w:val="00F12FC4"/>
    <w:rsid w:val="00F14186"/>
    <w:rsid w:val="00F22801"/>
    <w:rsid w:val="00F2591F"/>
    <w:rsid w:val="00F500A3"/>
    <w:rsid w:val="00F52F8B"/>
    <w:rsid w:val="00F551DF"/>
    <w:rsid w:val="00F56708"/>
    <w:rsid w:val="00F61A88"/>
    <w:rsid w:val="00F62326"/>
    <w:rsid w:val="00F66AFE"/>
    <w:rsid w:val="00F748E6"/>
    <w:rsid w:val="00F75C65"/>
    <w:rsid w:val="00FA1356"/>
    <w:rsid w:val="00FA3129"/>
    <w:rsid w:val="00FA543C"/>
    <w:rsid w:val="00FA6BEB"/>
    <w:rsid w:val="00FA7568"/>
    <w:rsid w:val="00FB08FE"/>
    <w:rsid w:val="00FB1E86"/>
    <w:rsid w:val="00FB258B"/>
    <w:rsid w:val="00FB40C9"/>
    <w:rsid w:val="00FC36DF"/>
    <w:rsid w:val="00FD02E8"/>
    <w:rsid w:val="00FD06EE"/>
    <w:rsid w:val="00FD2A71"/>
    <w:rsid w:val="00FD2F39"/>
    <w:rsid w:val="00FD3C40"/>
    <w:rsid w:val="00FD4A20"/>
    <w:rsid w:val="00FD6B30"/>
    <w:rsid w:val="00FE1154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02A"/>
  </w:style>
  <w:style w:type="paragraph" w:styleId="Nadpis1">
    <w:name w:val="heading 1"/>
    <w:basedOn w:val="Normln"/>
    <w:next w:val="Normln"/>
    <w:link w:val="Nadpis1Char"/>
    <w:uiPriority w:val="9"/>
    <w:qFormat/>
    <w:rsid w:val="004E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679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C3885"/>
  </w:style>
  <w:style w:type="paragraph" w:styleId="Normlnweb">
    <w:name w:val="Normal (Web)"/>
    <w:basedOn w:val="Normln"/>
    <w:uiPriority w:val="99"/>
    <w:unhideWhenUsed/>
    <w:rsid w:val="00BC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C3885"/>
  </w:style>
  <w:style w:type="character" w:styleId="Hypertextovodkaz">
    <w:name w:val="Hyperlink"/>
    <w:basedOn w:val="Standardnpsmoodstavce"/>
    <w:uiPriority w:val="99"/>
    <w:unhideWhenUsed/>
    <w:rsid w:val="00BC38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12A3"/>
    <w:rPr>
      <w:color w:val="800080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6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02A"/>
  </w:style>
  <w:style w:type="paragraph" w:styleId="Nadpis1">
    <w:name w:val="heading 1"/>
    <w:basedOn w:val="Normln"/>
    <w:next w:val="Normln"/>
    <w:link w:val="Nadpis1Char"/>
    <w:uiPriority w:val="9"/>
    <w:qFormat/>
    <w:rsid w:val="004E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679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C3885"/>
  </w:style>
  <w:style w:type="paragraph" w:styleId="Normlnweb">
    <w:name w:val="Normal (Web)"/>
    <w:basedOn w:val="Normln"/>
    <w:uiPriority w:val="99"/>
    <w:unhideWhenUsed/>
    <w:rsid w:val="00BC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C3885"/>
  </w:style>
  <w:style w:type="character" w:styleId="Hypertextovodkaz">
    <w:name w:val="Hyperlink"/>
    <w:basedOn w:val="Standardnpsmoodstavce"/>
    <w:uiPriority w:val="99"/>
    <w:unhideWhenUsed/>
    <w:rsid w:val="00BC38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12A3"/>
    <w:rPr>
      <w:color w:val="800080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6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Tom&#237;k\Plocha\&#352;kola\CJ\002_Literatura%202.pol%2019.%20stolet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Tom&#237;k\Plocha\&#352;kola\CJ\002_Literatura%202.pol%2019.%20stoleti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25</Pages>
  <Words>4327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436</cp:revision>
  <dcterms:created xsi:type="dcterms:W3CDTF">2011-09-13T06:07:00Z</dcterms:created>
  <dcterms:modified xsi:type="dcterms:W3CDTF">2011-11-20T17:25:00Z</dcterms:modified>
</cp:coreProperties>
</file>